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4C" w:rsidRPr="008F2C4C" w:rsidRDefault="004D740B" w:rsidP="008F2C4C">
      <w:pPr>
        <w:jc w:val="center"/>
        <w:rPr>
          <w:b/>
          <w:color w:val="000000" w:themeColor="text1"/>
          <w:sz w:val="28"/>
          <w:szCs w:val="28"/>
        </w:rPr>
      </w:pPr>
      <w:r w:rsidRPr="004D740B">
        <w:rPr>
          <w:b/>
          <w:color w:val="000000" w:themeColor="text1"/>
          <w:sz w:val="28"/>
          <w:szCs w:val="28"/>
          <w:lang w:val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709.65pt" o:ole="">
            <v:imagedata r:id="rId7" o:title=""/>
          </v:shape>
          <o:OLEObject Type="Embed" ProgID="FoxitReader.Document" ShapeID="_x0000_i1025" DrawAspect="Content" ObjectID="_1725355636" r:id="rId8"/>
        </w:object>
      </w:r>
      <w:r w:rsidR="008F2C4C" w:rsidRPr="008F2C4C">
        <w:rPr>
          <w:b/>
          <w:color w:val="000000" w:themeColor="text1"/>
          <w:sz w:val="28"/>
          <w:szCs w:val="28"/>
          <w:lang w:val="en-US"/>
        </w:rPr>
        <w:t>I</w:t>
      </w:r>
      <w:r w:rsidR="008F2C4C" w:rsidRPr="008F2C4C">
        <w:rPr>
          <w:b/>
          <w:color w:val="000000" w:themeColor="text1"/>
          <w:sz w:val="28"/>
          <w:szCs w:val="28"/>
        </w:rPr>
        <w:t>. Общие положения</w:t>
      </w:r>
    </w:p>
    <w:p w:rsidR="008F2C4C" w:rsidRPr="008F2C4C" w:rsidRDefault="008F2C4C" w:rsidP="008F2C4C">
      <w:pPr>
        <w:jc w:val="center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Pr="008F2C4C">
        <w:rPr>
          <w:b/>
          <w:color w:val="000000" w:themeColor="text1"/>
          <w:sz w:val="28"/>
          <w:szCs w:val="28"/>
          <w:u w:val="single"/>
        </w:rPr>
        <w:t>МБОУ Никольской СОШ</w:t>
      </w:r>
    </w:p>
    <w:p w:rsidR="008F2C4C" w:rsidRPr="008F2C4C" w:rsidRDefault="008F2C4C" w:rsidP="008F2C4C">
      <w:pPr>
        <w:ind w:firstLine="567"/>
        <w:rPr>
          <w:i/>
          <w:color w:val="000000" w:themeColor="text1"/>
        </w:rPr>
      </w:pPr>
      <w:r w:rsidRPr="008F2C4C">
        <w:rPr>
          <w:i/>
          <w:color w:val="000000" w:themeColor="text1"/>
        </w:rPr>
        <w:tab/>
        <w:t xml:space="preserve">                   (наименование общеобразовательной организации)</w:t>
      </w:r>
    </w:p>
    <w:p w:rsidR="008F2C4C" w:rsidRPr="008F2C4C" w:rsidRDefault="008F2C4C" w:rsidP="008F2C4C">
      <w:pPr>
        <w:pStyle w:val="3"/>
        <w:spacing w:after="0"/>
        <w:ind w:firstLine="567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1.2. Основой для заключения коллективного договора являются:</w:t>
      </w:r>
    </w:p>
    <w:p w:rsidR="008F2C4C" w:rsidRPr="008F2C4C" w:rsidRDefault="008F2C4C" w:rsidP="008F2C4C">
      <w:pPr>
        <w:pStyle w:val="3"/>
        <w:spacing w:after="0"/>
        <w:ind w:firstLine="567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Конституция Российской Федерации;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Трудовой кодекс Российской Федерации (далее – ТК РФ);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Федеральный закон от 29 декабря 2012 г. 273-ФЗ «Об образовании в Российской Федерации»;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 Соглашение Емельяновского района по регулированию социально-трудовых отношений.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F2C4C">
        <w:rPr>
          <w:color w:val="000000" w:themeColor="text1"/>
          <w:sz w:val="28"/>
          <w:szCs w:val="28"/>
        </w:rPr>
        <w:t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общеобразовательной организации (далее - организация)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 и соглашениями.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1.3. Сторонами коллективного договора являются:</w:t>
      </w:r>
    </w:p>
    <w:p w:rsidR="008F2C4C" w:rsidRPr="008F2C4C" w:rsidRDefault="008F2C4C" w:rsidP="008F2C4C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работники организации в лице их представителя — первичной профсоюзной организации (далее — выборный орган первичной профсоюзной организации) в лице председателя первичной профсоюзной организации </w:t>
      </w:r>
      <w:r w:rsidRPr="008F2C4C">
        <w:rPr>
          <w:b/>
          <w:color w:val="000000" w:themeColor="text1"/>
          <w:sz w:val="28"/>
          <w:szCs w:val="28"/>
        </w:rPr>
        <w:t>Экель Марии Александровны</w:t>
      </w:r>
      <w:r w:rsidRPr="008F2C4C">
        <w:rPr>
          <w:color w:val="000000" w:themeColor="text1"/>
          <w:sz w:val="28"/>
          <w:szCs w:val="28"/>
        </w:rPr>
        <w:t>;</w:t>
      </w:r>
    </w:p>
    <w:p w:rsidR="008F2C4C" w:rsidRPr="008F2C4C" w:rsidRDefault="008F2C4C" w:rsidP="008F2C4C">
      <w:pPr>
        <w:ind w:left="540" w:firstLine="567"/>
        <w:jc w:val="both"/>
        <w:rPr>
          <w:i/>
          <w:color w:val="000000" w:themeColor="text1"/>
        </w:rPr>
      </w:pPr>
      <w:r w:rsidRPr="008F2C4C">
        <w:rPr>
          <w:color w:val="000000" w:themeColor="text1"/>
        </w:rPr>
        <w:tab/>
      </w:r>
      <w:r w:rsidRPr="008F2C4C">
        <w:rPr>
          <w:color w:val="000000" w:themeColor="text1"/>
        </w:rPr>
        <w:tab/>
      </w:r>
      <w:r w:rsidRPr="008F2C4C">
        <w:rPr>
          <w:color w:val="000000" w:themeColor="text1"/>
        </w:rPr>
        <w:tab/>
      </w:r>
      <w:r w:rsidRPr="008F2C4C">
        <w:rPr>
          <w:color w:val="000000" w:themeColor="text1"/>
        </w:rPr>
        <w:tab/>
      </w:r>
      <w:r w:rsidRPr="008F2C4C">
        <w:rPr>
          <w:i/>
          <w:color w:val="000000" w:themeColor="text1"/>
        </w:rPr>
        <w:t>(Ф.И.О.)</w:t>
      </w:r>
    </w:p>
    <w:p w:rsidR="008F2C4C" w:rsidRPr="008F2C4C" w:rsidRDefault="008F2C4C" w:rsidP="008F2C4C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работодатель в лице его представителя — руководителя образовательной организации </w:t>
      </w:r>
      <w:r w:rsidRPr="008F2C4C">
        <w:rPr>
          <w:b/>
          <w:color w:val="000000" w:themeColor="text1"/>
          <w:sz w:val="28"/>
          <w:szCs w:val="28"/>
        </w:rPr>
        <w:t xml:space="preserve">Скорозвон Натальи </w:t>
      </w:r>
      <w:proofErr w:type="spellStart"/>
      <w:r w:rsidRPr="008F2C4C">
        <w:rPr>
          <w:b/>
          <w:color w:val="000000" w:themeColor="text1"/>
          <w:sz w:val="28"/>
          <w:szCs w:val="28"/>
        </w:rPr>
        <w:t>Артемьевны</w:t>
      </w:r>
      <w:proofErr w:type="spellEnd"/>
      <w:r w:rsidRPr="008F2C4C">
        <w:rPr>
          <w:color w:val="000000" w:themeColor="text1"/>
          <w:sz w:val="28"/>
          <w:szCs w:val="28"/>
        </w:rPr>
        <w:t xml:space="preserve"> </w:t>
      </w:r>
    </w:p>
    <w:p w:rsidR="008F2C4C" w:rsidRPr="008F2C4C" w:rsidRDefault="008F2C4C" w:rsidP="008F2C4C">
      <w:pPr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(далее - работодатель).                            </w:t>
      </w:r>
      <w:r w:rsidRPr="008F2C4C">
        <w:rPr>
          <w:i/>
          <w:color w:val="000000" w:themeColor="text1"/>
        </w:rPr>
        <w:t xml:space="preserve"> (Ф.И.О.)</w:t>
      </w:r>
    </w:p>
    <w:p w:rsidR="008F2C4C" w:rsidRPr="008F2C4C" w:rsidRDefault="008F2C4C" w:rsidP="008F2C4C">
      <w:pPr>
        <w:ind w:left="540" w:firstLine="567"/>
        <w:jc w:val="both"/>
        <w:rPr>
          <w:i/>
          <w:color w:val="000000" w:themeColor="text1"/>
        </w:rPr>
      </w:pPr>
      <w:r w:rsidRPr="008F2C4C">
        <w:rPr>
          <w:i/>
          <w:color w:val="000000" w:themeColor="text1"/>
        </w:rPr>
        <w:tab/>
      </w:r>
      <w:r w:rsidRPr="008F2C4C">
        <w:rPr>
          <w:i/>
          <w:color w:val="000000" w:themeColor="text1"/>
        </w:rPr>
        <w:tab/>
      </w:r>
      <w:r w:rsidRPr="008F2C4C">
        <w:rPr>
          <w:i/>
          <w:color w:val="000000" w:themeColor="text1"/>
        </w:rPr>
        <w:tab/>
      </w:r>
      <w:r w:rsidRPr="008F2C4C">
        <w:rPr>
          <w:i/>
          <w:color w:val="000000" w:themeColor="text1"/>
        </w:rPr>
        <w:tab/>
      </w:r>
      <w:r w:rsidRPr="008F2C4C">
        <w:rPr>
          <w:i/>
          <w:color w:val="000000" w:themeColor="text1"/>
        </w:rPr>
        <w:tab/>
      </w:r>
      <w:r w:rsidRPr="008F2C4C">
        <w:rPr>
          <w:i/>
          <w:color w:val="000000" w:themeColor="text1"/>
        </w:rPr>
        <w:tab/>
        <w:t xml:space="preserve">   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</w:t>
      </w:r>
      <w:proofErr w:type="gramStart"/>
      <w:r w:rsidRPr="008F2C4C">
        <w:rPr>
          <w:color w:val="000000" w:themeColor="text1"/>
          <w:sz w:val="28"/>
          <w:szCs w:val="28"/>
        </w:rPr>
        <w:t>контроля за</w:t>
      </w:r>
      <w:proofErr w:type="gramEnd"/>
      <w:r w:rsidRPr="008F2C4C">
        <w:rPr>
          <w:color w:val="000000" w:themeColor="text1"/>
          <w:sz w:val="28"/>
          <w:szCs w:val="28"/>
        </w:rPr>
        <w:t xml:space="preserve"> его выполнением образуется комиссия по подготовке, заключению, контролю исполнения коллективного договора – орган социального партнерства на локальном уровне, созданный на равноправной основе по решению сторон и действующий на основании утвержденного сторонами положения.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1.4. Действие настоящего коллективного договора распространяется на всех работников организации, в том числе заключивших трудовой договор о работе по совместительству. При этом профком отстаивает и защищает нарушенные права только работников членов профсоюза.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lastRenderedPageBreak/>
        <w:t xml:space="preserve">1.5. Работодатель обязан ознакомить под роспись с текстом коллективного договора всех работников организации в течение  </w:t>
      </w:r>
      <w:r w:rsidRPr="008F2C4C">
        <w:rPr>
          <w:b/>
          <w:color w:val="000000" w:themeColor="text1"/>
          <w:sz w:val="28"/>
          <w:szCs w:val="28"/>
        </w:rPr>
        <w:t>__7__</w:t>
      </w:r>
      <w:r w:rsidRPr="008F2C4C">
        <w:rPr>
          <w:color w:val="000000" w:themeColor="text1"/>
          <w:sz w:val="28"/>
          <w:szCs w:val="28"/>
        </w:rPr>
        <w:t xml:space="preserve">  дней после его подписания, а вновь принятых на работу работников ознакомить до подписания трудового договора</w:t>
      </w:r>
      <w:proofErr w:type="gramStart"/>
      <w:r w:rsidRPr="008F2C4C">
        <w:rPr>
          <w:color w:val="000000" w:themeColor="text1"/>
          <w:sz w:val="28"/>
          <w:szCs w:val="28"/>
        </w:rPr>
        <w:t>.</w:t>
      </w:r>
      <w:proofErr w:type="gramEnd"/>
      <w:r w:rsidRPr="008F2C4C">
        <w:rPr>
          <w:color w:val="000000" w:themeColor="text1"/>
          <w:sz w:val="28"/>
          <w:szCs w:val="28"/>
        </w:rPr>
        <w:t xml:space="preserve"> (</w:t>
      </w:r>
      <w:proofErr w:type="gramStart"/>
      <w:r w:rsidRPr="008F2C4C">
        <w:rPr>
          <w:color w:val="000000" w:themeColor="text1"/>
          <w:sz w:val="28"/>
          <w:szCs w:val="28"/>
        </w:rPr>
        <w:t>с</w:t>
      </w:r>
      <w:proofErr w:type="gramEnd"/>
      <w:r w:rsidRPr="008F2C4C">
        <w:rPr>
          <w:color w:val="000000" w:themeColor="text1"/>
          <w:sz w:val="28"/>
          <w:szCs w:val="28"/>
        </w:rPr>
        <w:t>т. 68 ТК РФ).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1.6. Коллективный договор сохраняет свое действие в случае изменения наименования организации, реорганизации в форме преобразования, а также расторжения трудового договора с руководителем организации.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1.7. При реорганизации (слиянии, присоединении, разделении, выделении) организации коллективный договор сохраняет свое действие в течение всего срока реорганизации.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1.8. 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1.9. При ликвидации организации коллективный договор сохраняет свое действие в течение всего срока проведения ликвидации.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1.10. Учитывать мнение первичной профсоюзной организации при принятии решения о создании автономного учреждения путем изменения типа существующего муниципального учреждения.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1.11.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1.12. </w:t>
      </w:r>
      <w:proofErr w:type="gramStart"/>
      <w:r w:rsidRPr="008F2C4C">
        <w:rPr>
          <w:color w:val="000000" w:themeColor="text1"/>
          <w:sz w:val="28"/>
          <w:szCs w:val="28"/>
        </w:rPr>
        <w:t>Контроль за</w:t>
      </w:r>
      <w:proofErr w:type="gramEnd"/>
      <w:r w:rsidRPr="008F2C4C">
        <w:rPr>
          <w:color w:val="000000" w:themeColor="text1"/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1.13.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 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1.14. Первичная профсоюзная организация содействует предотвращению в образовательных организациях коллективных трудовых споров при выполнении работодателями обязательств, включенных в коллективный договор.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1.15. Локальные нормативные акты образовательной организации, содержащие нормы трудового права и являющиеся приложениями к </w:t>
      </w:r>
      <w:r w:rsidRPr="008F2C4C">
        <w:rPr>
          <w:color w:val="000000" w:themeColor="text1"/>
          <w:sz w:val="28"/>
          <w:szCs w:val="28"/>
        </w:rPr>
        <w:lastRenderedPageBreak/>
        <w:t>коллективному договору, принимаются по согласованию с выборным органом первичной профсоюзной организации.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1.16. 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рабочего времени и времени отдыха, охраны труда, развития социальной сферы.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1.17. При нарушении порядка принятия локальных нормативных актов, содержащих нормы трудового права,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F2C4C">
        <w:rPr>
          <w:color w:val="000000" w:themeColor="text1"/>
          <w:sz w:val="28"/>
          <w:szCs w:val="28"/>
        </w:rPr>
        <w:t>с даты</w:t>
      </w:r>
      <w:proofErr w:type="gramEnd"/>
      <w:r w:rsidRPr="008F2C4C">
        <w:rPr>
          <w:color w:val="000000" w:themeColor="text1"/>
          <w:sz w:val="28"/>
          <w:szCs w:val="28"/>
        </w:rPr>
        <w:t xml:space="preserve"> его принятия.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1.18.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1.19. Настоящий договор вступает в силу и действует с «___1_»________09_________2022 года по «__1___»____09________2025 года.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Коллективные переговоры по разработке и заключению нового коллективного договора д</w:t>
      </w:r>
      <w:r w:rsidR="004D740B">
        <w:rPr>
          <w:color w:val="000000" w:themeColor="text1"/>
          <w:sz w:val="28"/>
          <w:szCs w:val="28"/>
        </w:rPr>
        <w:t>олжны быть начаты не позднее «_24</w:t>
      </w:r>
      <w:r w:rsidRPr="008F2C4C">
        <w:rPr>
          <w:color w:val="000000" w:themeColor="text1"/>
          <w:sz w:val="28"/>
          <w:szCs w:val="28"/>
        </w:rPr>
        <w:t>__» _____05_______2025 года.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1.20. 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— </w:t>
      </w:r>
      <w:proofErr w:type="spellStart"/>
      <w:r w:rsidRPr="008F2C4C">
        <w:rPr>
          <w:color w:val="000000" w:themeColor="text1"/>
          <w:sz w:val="28"/>
          <w:szCs w:val="28"/>
        </w:rPr>
        <w:t>согласование</w:t>
      </w:r>
      <w:proofErr w:type="gramStart"/>
      <w:r w:rsidRPr="008F2C4C">
        <w:rPr>
          <w:color w:val="000000" w:themeColor="text1"/>
          <w:sz w:val="28"/>
          <w:szCs w:val="28"/>
        </w:rPr>
        <w:t>;у</w:t>
      </w:r>
      <w:proofErr w:type="gramEnd"/>
      <w:r w:rsidRPr="008F2C4C">
        <w:rPr>
          <w:color w:val="000000" w:themeColor="text1"/>
          <w:sz w:val="28"/>
          <w:szCs w:val="28"/>
        </w:rPr>
        <w:t>чет</w:t>
      </w:r>
      <w:proofErr w:type="spellEnd"/>
      <w:r w:rsidRPr="008F2C4C">
        <w:rPr>
          <w:color w:val="000000" w:themeColor="text1"/>
          <w:sz w:val="28"/>
          <w:szCs w:val="28"/>
        </w:rPr>
        <w:t xml:space="preserve"> мнения выборного органа первичной профсоюзной организации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— консультации работодателя и представителей работников по вопросам принятия локальных нормативных актов;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— получение представителями работников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 w:rsidRPr="008F2C4C">
        <w:rPr>
          <w:color w:val="000000" w:themeColor="text1"/>
          <w:sz w:val="28"/>
          <w:szCs w:val="28"/>
        </w:rPr>
        <w:t>ч</w:t>
      </w:r>
      <w:proofErr w:type="gramEnd"/>
      <w:r w:rsidRPr="008F2C4C">
        <w:rPr>
          <w:color w:val="000000" w:themeColor="text1"/>
          <w:sz w:val="28"/>
          <w:szCs w:val="28"/>
        </w:rPr>
        <w:t>. 2 ст. 53 ТК РФ и по иным вопросам, предусмотренным в настоящем коллективном договоре;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— обсуждение с работодателем вопросов о работе организации, внесении предложений по ее совершенствованию;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— обсуждение с работодателем вопросов планов социально-экономического развития организации;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— участие в разработке и принятии коллективного договора;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членство в комиссиях организации с целью защиты трудовых прав работников;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— другие формы.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1.21. Текст коллективного договора после его уведомительной регистрации размещается на официальном сайте организации</w:t>
      </w:r>
      <w:r w:rsidRPr="008F2C4C">
        <w:rPr>
          <w:color w:val="000000" w:themeColor="text1"/>
        </w:rPr>
        <w:t xml:space="preserve"> </w:t>
      </w:r>
      <w:hyperlink r:id="rId9" w:history="1">
        <w:r w:rsidRPr="008F2C4C">
          <w:rPr>
            <w:rStyle w:val="ab"/>
            <w:color w:val="000000" w:themeColor="text1"/>
            <w:sz w:val="28"/>
            <w:szCs w:val="28"/>
          </w:rPr>
          <w:t>https://nikolsk.edusite.ru/</w:t>
        </w:r>
      </w:hyperlink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8F2C4C">
        <w:rPr>
          <w:b/>
          <w:color w:val="000000" w:themeColor="text1"/>
          <w:sz w:val="28"/>
          <w:szCs w:val="28"/>
          <w:lang w:val="en-US"/>
        </w:rPr>
        <w:t>II</w:t>
      </w:r>
      <w:r w:rsidRPr="008F2C4C">
        <w:rPr>
          <w:b/>
          <w:color w:val="000000" w:themeColor="text1"/>
          <w:sz w:val="28"/>
          <w:szCs w:val="28"/>
        </w:rPr>
        <w:t>. Трудовой договор</w:t>
      </w:r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организации и не могут ухудшать положение работников по сравнению с действующим трудовым законодательством, а также территориальным соглашением и настоящим коллективным договором.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2.2. Нормы профессиональной этики педагогических работников закрепляются в локальных нормативных актах организации, принимаемых работодателем в порядке, установленном уставом образовательной организации, по согласованию с выборным органом первичной профсоюзной организации.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2.3. 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2.4. </w:t>
      </w:r>
      <w:proofErr w:type="gramStart"/>
      <w:r w:rsidRPr="008F2C4C">
        <w:rPr>
          <w:color w:val="000000" w:themeColor="text1"/>
          <w:sz w:val="28"/>
          <w:szCs w:val="28"/>
        </w:rPr>
        <w:t>Работодатель обязан при приеме на работу (до подписания трудового договора с работником) ознакомить его под роспись с настоящим коллективным договором, Уставом организации, правилами внутреннего трудового распорядка и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2.5. Работодатель обязан в сфере трудовых отношений: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1) до подписания трудового договора с работником ознакомить его под роспись с уставом организации, правилами внутреннего трудового распорядка, настоящим Соглашением, коллективным договором, а также иными локальными нормативными актами организации, непосредственно связанными с трудовой деятельностью работника;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2) </w:t>
      </w:r>
      <w:bookmarkStart w:id="0" w:name="sub_4162"/>
      <w:r w:rsidRPr="008F2C4C">
        <w:rPr>
          <w:color w:val="000000" w:themeColor="text1"/>
        </w:rPr>
        <w:t>вести трудовые книжки работников,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виде, а с 1 января 2021г. работникам, впервые поступившим на работу, обеспечивать формирование сведений о трудовой деятельности в электронном виде;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1" w:name="sub_4163"/>
      <w:bookmarkEnd w:id="0"/>
      <w:r w:rsidRPr="008F2C4C">
        <w:rPr>
          <w:color w:val="000000" w:themeColor="text1"/>
        </w:rPr>
        <w:t>3) по запросу работника предоставлять сведения о его трудовой деятельности;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2" w:name="sub_4164"/>
      <w:bookmarkEnd w:id="1"/>
      <w:r w:rsidRPr="008F2C4C">
        <w:rPr>
          <w:color w:val="000000" w:themeColor="text1"/>
        </w:rPr>
        <w:t xml:space="preserve">4) руководствоваться профессиональными стандартами и Единым квалификационным справочником должностей руководителей, специалистов и служащих, </w:t>
      </w:r>
      <w:proofErr w:type="gramStart"/>
      <w:r w:rsidRPr="008F2C4C">
        <w:rPr>
          <w:color w:val="000000" w:themeColor="text1"/>
        </w:rPr>
        <w:t>содержащим</w:t>
      </w:r>
      <w:proofErr w:type="gramEnd"/>
      <w:r w:rsidRPr="008F2C4C">
        <w:rPr>
          <w:color w:val="000000" w:themeColor="text1"/>
        </w:rPr>
        <w:t xml:space="preserve"> в том числе квалификационные характеристики должностей работников образования, а также руководителей и специалистов высшего и дополнительного профессионального образования, </w:t>
      </w:r>
      <w:r w:rsidRPr="008F2C4C">
        <w:rPr>
          <w:color w:val="000000" w:themeColor="text1"/>
        </w:rPr>
        <w:lastRenderedPageBreak/>
        <w:t>здравоохранения и культуры, в которых предусматриваются должностные обязанности работников, требования к знаниям, профессиональной подготовке и уровню квалификации, необходимые для осуществления соответствующей профессиональной деятельности;</w:t>
      </w:r>
      <w:bookmarkEnd w:id="2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proofErr w:type="gramStart"/>
      <w:r w:rsidRPr="008F2C4C">
        <w:rPr>
          <w:color w:val="000000" w:themeColor="text1"/>
        </w:rPr>
        <w:t>5) не допускать снижение уровня трудовых прав педагогических работников с учетом обеспечения гарантий в сфере оплаты труда, установленных трудовым законодательством, иными нормативными правовыми актами Российской Федерации, при заключении в порядке, установленном трудовым законодательством, дополнительных соглашений к трудовым договорам педагогических работников в целях уточнения и конкретизации должностных обязанностей, показателей и критериев оценки эффективности деятельности, установления размера вознаграждения за достижение коллективных результатов</w:t>
      </w:r>
      <w:proofErr w:type="gramEnd"/>
      <w:r w:rsidRPr="008F2C4C">
        <w:rPr>
          <w:color w:val="000000" w:themeColor="text1"/>
        </w:rPr>
        <w:t xml:space="preserve"> труда.</w:t>
      </w:r>
    </w:p>
    <w:p w:rsidR="008F2C4C" w:rsidRPr="008F2C4C" w:rsidRDefault="008F2C4C" w:rsidP="008F2C4C">
      <w:pPr>
        <w:pStyle w:val="3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2.6. 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лет, испытание при приеме на работу не устанавливается.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2.7. Трудовой договор заключается с работником в письменной форме в двух экземплярах, каждый из которых подписывается работодателем и работником, один экземпляр под роспись передается работнику в день заключения. Трудовой договор является основанием для издания приказа о приеме на работу.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2.8. В трудовом договоре оговариваются обязательные условия трудового договора, предусмотренные ст. 57 ТК РФ, в т. ч. объем учебной нагрузки, режим и продолжительность рабочего времени, льготы и компенсации.</w:t>
      </w:r>
    </w:p>
    <w:p w:rsidR="008F2C4C" w:rsidRPr="008F2C4C" w:rsidRDefault="008F2C4C" w:rsidP="008F2C4C">
      <w:pPr>
        <w:pStyle w:val="3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2.9. Трудовой договор заключается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2.10. </w:t>
      </w:r>
      <w:proofErr w:type="gramStart"/>
      <w:r w:rsidRPr="008F2C4C">
        <w:rPr>
          <w:color w:val="000000" w:themeColor="text1"/>
        </w:rPr>
        <w:t>Работодатели при заключении дополнительного соглашения к трудовому договору с работником организации, состоящим в трудовых отношениях с работодателем, в котором конкретизированы его должностные обязанности, условия оплаты труда, показатели и критерии оценки эффективности его деятельности в зависимости от результатов труда, а также меры социальной поддержки (эффективный контракт), исходят из того, что такое соглашение может быть заключено при условии добровольного согласия работника, наличия</w:t>
      </w:r>
      <w:proofErr w:type="gramEnd"/>
      <w:r w:rsidRPr="008F2C4C">
        <w:rPr>
          <w:color w:val="000000" w:themeColor="text1"/>
        </w:rPr>
        <w:t xml:space="preserve"> разработанных показателей и критериев оценки эффективности труда работника, а достижение таких показателей и критериев осуществляется в рамках установленной федеральным законодательством продолжительности рабочего времени.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2.11. Конкретизировать при заключении работодателями трудового договора (дополнительного соглашения к трудовому договору) с работником </w:t>
      </w:r>
      <w:r w:rsidRPr="008F2C4C">
        <w:rPr>
          <w:color w:val="000000" w:themeColor="text1"/>
        </w:rPr>
        <w:lastRenderedPageBreak/>
        <w:t xml:space="preserve">организации его должностные обязанности, условия оплаты труда, меры социальной поддержки, показатели и критерии оценки результативности его деятельности в зависимости от результатов труда.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2.12. 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первичной профсоюзной организацией.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iCs/>
          <w:color w:val="000000" w:themeColor="text1"/>
          <w:sz w:val="28"/>
          <w:szCs w:val="28"/>
        </w:rP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организации по согласованию с профкомом.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Работодатель должен ознакомить педагогических работников </w:t>
      </w:r>
      <w:proofErr w:type="gramStart"/>
      <w:r w:rsidRPr="008F2C4C">
        <w:rPr>
          <w:color w:val="000000" w:themeColor="text1"/>
          <w:sz w:val="28"/>
          <w:szCs w:val="28"/>
        </w:rPr>
        <w:t>до ухода в очередной отпуск с их учебной нагрузкой на новый учебный год в письменной форме</w:t>
      </w:r>
      <w:proofErr w:type="gramEnd"/>
      <w:r w:rsidRPr="008F2C4C">
        <w:rPr>
          <w:color w:val="000000" w:themeColor="text1"/>
          <w:sz w:val="28"/>
          <w:szCs w:val="28"/>
        </w:rPr>
        <w:t>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2.13. При установлении учителям, для которых данная организация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2.14. </w:t>
      </w:r>
      <w:proofErr w:type="gramStart"/>
      <w:r w:rsidRPr="008F2C4C">
        <w:rPr>
          <w:color w:val="000000" w:themeColor="text1"/>
          <w:sz w:val="28"/>
          <w:szCs w:val="28"/>
        </w:rPr>
        <w:t>Преподавательская работа лицам, выполняющим ее помимо основной работы в той же организации, а также педагогическим работникам других образовательных организаций, работникам предприятий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данная образовательная организация является местом основной работы, обеспечены преподавательской работой в объеме не менее чем на ставку заработной платы.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lastRenderedPageBreak/>
        <w:t>2.15.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2.16. </w:t>
      </w:r>
      <w:proofErr w:type="gramStart"/>
      <w:r w:rsidRPr="008F2C4C">
        <w:rPr>
          <w:color w:val="000000" w:themeColor="text1"/>
          <w:sz w:val="28"/>
          <w:szCs w:val="28"/>
        </w:rPr>
        <w:t xml:space="preserve"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организации, возможны в соответствии с </w:t>
      </w:r>
      <w:r w:rsidRPr="008F2C4C">
        <w:rPr>
          <w:i/>
          <w:color w:val="000000" w:themeColor="text1"/>
          <w:sz w:val="28"/>
          <w:szCs w:val="28"/>
        </w:rPr>
        <w:t xml:space="preserve">Приказом </w:t>
      </w:r>
      <w:proofErr w:type="spellStart"/>
      <w:r w:rsidRPr="008F2C4C">
        <w:rPr>
          <w:i/>
          <w:color w:val="000000" w:themeColor="text1"/>
          <w:sz w:val="28"/>
          <w:szCs w:val="28"/>
        </w:rPr>
        <w:t>Минобрнауки</w:t>
      </w:r>
      <w:proofErr w:type="spellEnd"/>
      <w:r w:rsidRPr="008F2C4C">
        <w:rPr>
          <w:i/>
          <w:color w:val="000000" w:themeColor="text1"/>
          <w:sz w:val="28"/>
          <w:szCs w:val="28"/>
        </w:rPr>
        <w:t xml:space="preserve"> России от 22.12.2014 N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2.17. </w:t>
      </w:r>
      <w:proofErr w:type="gramStart"/>
      <w:r w:rsidRPr="008F2C4C">
        <w:rPr>
          <w:color w:val="000000" w:themeColor="text1"/>
          <w:sz w:val="28"/>
          <w:szCs w:val="28"/>
        </w:rPr>
        <w:t>По инициативе работодателя изменение определенных сторонами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организации, а также изменение образовательных программ и т. д.) при продолжении работником работы без</w:t>
      </w:r>
      <w:proofErr w:type="gramEnd"/>
      <w:r w:rsidRPr="008F2C4C">
        <w:rPr>
          <w:color w:val="000000" w:themeColor="text1"/>
          <w:sz w:val="28"/>
          <w:szCs w:val="28"/>
        </w:rPr>
        <w:t xml:space="preserve"> изменения его трудовой функции (работы по определенной специальности, квалификации или должности). 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2.18. 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 путем заключения дополнительного соглашения к трудовому договору, за исключением случаев, предусмотренных частями второй и третьей статьи 72.2 и статьей 74 ТК РФ. Временный перевод педагогического работника на другую работу в случаях, предусмотренных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 с оплатой не ниже среднего заработка по прежней работе.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2.19.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spacing w:after="120"/>
        <w:ind w:firstLine="540"/>
        <w:jc w:val="center"/>
        <w:rPr>
          <w:b/>
          <w:color w:val="000000" w:themeColor="text1"/>
          <w:sz w:val="32"/>
          <w:szCs w:val="32"/>
        </w:rPr>
      </w:pPr>
      <w:r w:rsidRPr="008F2C4C">
        <w:rPr>
          <w:b/>
          <w:color w:val="000000" w:themeColor="text1"/>
          <w:sz w:val="32"/>
          <w:szCs w:val="32"/>
          <w:lang w:val="en-US"/>
        </w:rPr>
        <w:t>III</w:t>
      </w:r>
      <w:r w:rsidRPr="008F2C4C">
        <w:rPr>
          <w:b/>
          <w:color w:val="000000" w:themeColor="text1"/>
          <w:sz w:val="32"/>
          <w:szCs w:val="32"/>
        </w:rPr>
        <w:t>. Профессиональная подготовка, переподготовка и повышение квалификации работников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3. Стороны пришли к соглашению в том, что:</w:t>
      </w:r>
    </w:p>
    <w:p w:rsidR="008F2C4C" w:rsidRPr="008F2C4C" w:rsidRDefault="008F2C4C" w:rsidP="008F2C4C">
      <w:pPr>
        <w:pStyle w:val="3"/>
        <w:tabs>
          <w:tab w:val="left" w:pos="1620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3.1. По согласованию с выборным органом первичной профсоюзной организации определять формы профессионального </w:t>
      </w:r>
      <w:proofErr w:type="gramStart"/>
      <w:r w:rsidRPr="008F2C4C">
        <w:rPr>
          <w:color w:val="000000" w:themeColor="text1"/>
          <w:sz w:val="28"/>
          <w:szCs w:val="28"/>
        </w:rPr>
        <w:t>обучения по программам</w:t>
      </w:r>
      <w:proofErr w:type="gramEnd"/>
      <w:r w:rsidRPr="008F2C4C">
        <w:rPr>
          <w:color w:val="000000" w:themeColor="text1"/>
          <w:sz w:val="28"/>
          <w:szCs w:val="28"/>
        </w:rPr>
        <w:t xml:space="preserve"> </w:t>
      </w:r>
      <w:r w:rsidRPr="008F2C4C">
        <w:rPr>
          <w:color w:val="000000" w:themeColor="text1"/>
          <w:sz w:val="28"/>
          <w:szCs w:val="28"/>
        </w:rPr>
        <w:lastRenderedPageBreak/>
        <w:t>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8F2C4C" w:rsidRPr="008F2C4C" w:rsidRDefault="008F2C4C" w:rsidP="008F2C4C">
      <w:pPr>
        <w:tabs>
          <w:tab w:val="left" w:pos="1620"/>
        </w:tabs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3.2. </w:t>
      </w:r>
      <w:proofErr w:type="gramStart"/>
      <w:r w:rsidRPr="008F2C4C">
        <w:rPr>
          <w:color w:val="000000" w:themeColor="text1"/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сохраняя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</w:t>
      </w:r>
      <w:proofErr w:type="gramEnd"/>
      <w:r w:rsidRPr="008F2C4C">
        <w:rPr>
          <w:color w:val="000000" w:themeColor="text1"/>
          <w:sz w:val="28"/>
          <w:szCs w:val="28"/>
        </w:rPr>
        <w:t xml:space="preserve"> </w:t>
      </w:r>
      <w:proofErr w:type="gramStart"/>
      <w:r w:rsidRPr="008F2C4C">
        <w:rPr>
          <w:color w:val="000000" w:themeColor="text1"/>
          <w:sz w:val="28"/>
          <w:szCs w:val="28"/>
        </w:rPr>
        <w:t>размерах</w:t>
      </w:r>
      <w:proofErr w:type="gramEnd"/>
      <w:r w:rsidRPr="008F2C4C">
        <w:rPr>
          <w:color w:val="000000" w:themeColor="text1"/>
          <w:sz w:val="28"/>
          <w:szCs w:val="28"/>
        </w:rPr>
        <w:t>, предусмотренных для лиц, направляемых в служебные командировки в соответствии с документами, подтверждающими фактически произведенные расходы.</w:t>
      </w:r>
    </w:p>
    <w:p w:rsidR="008F2C4C" w:rsidRPr="008F2C4C" w:rsidRDefault="008F2C4C" w:rsidP="008F2C4C">
      <w:pPr>
        <w:shd w:val="clear" w:color="auto" w:fill="FFFFFF"/>
        <w:tabs>
          <w:tab w:val="left" w:pos="1464"/>
        </w:tabs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3.3. При направлении работников в служебные командировки норма суточных устанавливается за каждые сутки нахождения в командировке в соответствии с Постановлением Емельяновского района о командировочных расходах в следующих размерах:</w:t>
      </w:r>
    </w:p>
    <w:p w:rsidR="008F2C4C" w:rsidRPr="008F2C4C" w:rsidRDefault="008F2C4C" w:rsidP="008F2C4C">
      <w:pPr>
        <w:shd w:val="clear" w:color="auto" w:fill="FFFFFF"/>
        <w:ind w:firstLine="567"/>
        <w:jc w:val="both"/>
        <w:rPr>
          <w:rFonts w:eastAsia="Arial Unicode MS"/>
          <w:color w:val="000000" w:themeColor="text1"/>
          <w:kern w:val="1"/>
          <w:sz w:val="28"/>
          <w:szCs w:val="28"/>
        </w:rPr>
      </w:pPr>
      <w:r w:rsidRPr="008F2C4C">
        <w:rPr>
          <w:rFonts w:eastAsia="Arial Unicode MS"/>
          <w:color w:val="000000" w:themeColor="text1"/>
          <w:kern w:val="1"/>
          <w:sz w:val="28"/>
          <w:szCs w:val="28"/>
        </w:rPr>
        <w:t xml:space="preserve">_100____ рублей – по Красноярскому краю; </w:t>
      </w:r>
    </w:p>
    <w:p w:rsidR="008F2C4C" w:rsidRPr="008F2C4C" w:rsidRDefault="008F2C4C" w:rsidP="008F2C4C">
      <w:pPr>
        <w:shd w:val="clear" w:color="auto" w:fill="FFFFFF"/>
        <w:ind w:firstLine="567"/>
        <w:jc w:val="both"/>
        <w:rPr>
          <w:rFonts w:eastAsia="Arial Unicode MS"/>
          <w:color w:val="000000" w:themeColor="text1"/>
          <w:kern w:val="1"/>
          <w:sz w:val="28"/>
          <w:szCs w:val="28"/>
        </w:rPr>
      </w:pPr>
      <w:r w:rsidRPr="008F2C4C">
        <w:rPr>
          <w:rFonts w:eastAsia="Arial Unicode MS"/>
          <w:color w:val="000000" w:themeColor="text1"/>
          <w:kern w:val="1"/>
          <w:sz w:val="28"/>
          <w:szCs w:val="28"/>
        </w:rPr>
        <w:t xml:space="preserve">_500____ рублей – за пределы Красноярского края; </w:t>
      </w:r>
    </w:p>
    <w:p w:rsidR="008F2C4C" w:rsidRPr="008F2C4C" w:rsidRDefault="008F2C4C" w:rsidP="008F2C4C">
      <w:pPr>
        <w:shd w:val="clear" w:color="auto" w:fill="FFFFFF"/>
        <w:ind w:firstLine="567"/>
        <w:jc w:val="both"/>
        <w:rPr>
          <w:rFonts w:eastAsia="Arial Unicode MS"/>
          <w:color w:val="000000" w:themeColor="text1"/>
          <w:kern w:val="1"/>
          <w:sz w:val="28"/>
          <w:szCs w:val="28"/>
        </w:rPr>
      </w:pPr>
      <w:r w:rsidRPr="008F2C4C">
        <w:rPr>
          <w:rFonts w:eastAsia="Arial Unicode MS"/>
          <w:color w:val="000000" w:themeColor="text1"/>
          <w:kern w:val="1"/>
          <w:sz w:val="28"/>
          <w:szCs w:val="28"/>
        </w:rPr>
        <w:t xml:space="preserve">_1000____ рублей – при </w:t>
      </w:r>
      <w:r w:rsidRPr="008F2C4C">
        <w:rPr>
          <w:iCs/>
          <w:color w:val="000000" w:themeColor="text1"/>
          <w:sz w:val="28"/>
          <w:szCs w:val="28"/>
        </w:rPr>
        <w:t>направлении</w:t>
      </w:r>
      <w:r w:rsidRPr="008F2C4C">
        <w:rPr>
          <w:rFonts w:eastAsia="Arial Unicode MS"/>
          <w:color w:val="000000" w:themeColor="text1"/>
          <w:kern w:val="1"/>
          <w:sz w:val="28"/>
          <w:szCs w:val="28"/>
        </w:rPr>
        <w:t xml:space="preserve"> в </w:t>
      </w:r>
      <w:proofErr w:type="gramStart"/>
      <w:r w:rsidRPr="008F2C4C">
        <w:rPr>
          <w:rFonts w:eastAsia="Arial Unicode MS"/>
          <w:color w:val="000000" w:themeColor="text1"/>
          <w:kern w:val="1"/>
          <w:sz w:val="28"/>
          <w:szCs w:val="28"/>
        </w:rPr>
        <w:t>г</w:t>
      </w:r>
      <w:proofErr w:type="gramEnd"/>
      <w:r w:rsidRPr="008F2C4C">
        <w:rPr>
          <w:rFonts w:eastAsia="Arial Unicode MS"/>
          <w:color w:val="000000" w:themeColor="text1"/>
          <w:kern w:val="1"/>
          <w:sz w:val="28"/>
          <w:szCs w:val="28"/>
        </w:rPr>
        <w:t>. Москву и г. Санкт-Петербург.</w:t>
      </w:r>
    </w:p>
    <w:p w:rsidR="008F2C4C" w:rsidRPr="008F2C4C" w:rsidRDefault="008F2C4C" w:rsidP="008F2C4C">
      <w:pPr>
        <w:shd w:val="clear" w:color="auto" w:fill="FFFFFF"/>
        <w:tabs>
          <w:tab w:val="left" w:pos="1464"/>
        </w:tabs>
        <w:suppressAutoHyphens/>
        <w:autoSpaceDE w:val="0"/>
        <w:ind w:firstLine="567"/>
        <w:jc w:val="both"/>
        <w:rPr>
          <w:iCs/>
          <w:color w:val="000000" w:themeColor="text1"/>
          <w:kern w:val="1"/>
          <w:sz w:val="28"/>
          <w:szCs w:val="28"/>
          <w:lang w:eastAsia="ar-SA"/>
        </w:rPr>
      </w:pPr>
      <w:r w:rsidRPr="008F2C4C">
        <w:rPr>
          <w:iCs/>
          <w:color w:val="000000" w:themeColor="text1"/>
          <w:kern w:val="1"/>
          <w:sz w:val="28"/>
          <w:szCs w:val="28"/>
          <w:lang w:eastAsia="ar-SA"/>
        </w:rPr>
        <w:t xml:space="preserve">При направлении работников </w:t>
      </w:r>
      <w:r w:rsidRPr="008F2C4C">
        <w:rPr>
          <w:rFonts w:cs="Arial"/>
          <w:color w:val="000000" w:themeColor="text1"/>
          <w:kern w:val="1"/>
          <w:sz w:val="28"/>
          <w:szCs w:val="28"/>
          <w:lang w:eastAsia="ar-SA"/>
        </w:rPr>
        <w:t>в служебные командировки</w:t>
      </w:r>
      <w:r w:rsidRPr="008F2C4C">
        <w:rPr>
          <w:iCs/>
          <w:color w:val="000000" w:themeColor="text1"/>
          <w:kern w:val="1"/>
          <w:sz w:val="28"/>
          <w:szCs w:val="28"/>
          <w:lang w:eastAsia="ar-SA"/>
        </w:rPr>
        <w:t xml:space="preserve"> в районы Крайнего Севера и в приравненные к ним местности размер суточных увеличивается на _15___%.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3.4. Предоставлять гарантии и компенсации работникам, совмещающим работу с успешным обучением в организации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173—176 ТК РФ.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3.5.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организаций,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комиссией.</w:t>
      </w:r>
    </w:p>
    <w:p w:rsidR="008F2C4C" w:rsidRPr="008F2C4C" w:rsidRDefault="008F2C4C" w:rsidP="008F2C4C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3.6.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</w:t>
      </w:r>
      <w:r w:rsidRPr="008F2C4C">
        <w:rPr>
          <w:i/>
          <w:color w:val="000000" w:themeColor="text1"/>
          <w:sz w:val="28"/>
          <w:szCs w:val="28"/>
        </w:rPr>
        <w:t>Приложении №1</w:t>
      </w:r>
      <w:r w:rsidRPr="008F2C4C">
        <w:rPr>
          <w:color w:val="000000" w:themeColor="text1"/>
          <w:sz w:val="28"/>
          <w:szCs w:val="28"/>
        </w:rPr>
        <w:t>, а также в других случаях, если по выполняемой работе совпадают профили работы (деятельности).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lastRenderedPageBreak/>
        <w:t>3.7.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случаях:</w:t>
      </w:r>
    </w:p>
    <w:p w:rsidR="008F2C4C" w:rsidRPr="008F2C4C" w:rsidRDefault="008F2C4C" w:rsidP="008F2C4C">
      <w:pPr>
        <w:pStyle w:val="ConsPlusNormal"/>
        <w:ind w:firstLine="567"/>
        <w:jc w:val="both"/>
        <w:rPr>
          <w:strike/>
          <w:color w:val="000000" w:themeColor="text1"/>
        </w:rPr>
      </w:pPr>
      <w:r w:rsidRPr="008F2C4C">
        <w:rPr>
          <w:color w:val="000000" w:themeColor="text1"/>
        </w:rPr>
        <w:t>1) после выхода на работу из отпуска по уходу за ребенком до достижения им возраста трех лет – не менее чем на один год;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2) </w:t>
      </w:r>
      <w:bookmarkStart w:id="3" w:name="sub_51042"/>
      <w:r w:rsidRPr="008F2C4C">
        <w:rPr>
          <w:color w:val="000000" w:themeColor="text1"/>
        </w:rPr>
        <w:t>до возникновения права для назначения страховой пенсии по старости, а также до наступления срока ее назначения досрочно (</w:t>
      </w:r>
      <w:hyperlink r:id="rId10" w:history="1">
        <w:r w:rsidRPr="008F2C4C">
          <w:rPr>
            <w:rStyle w:val="ab"/>
            <w:bCs/>
            <w:color w:val="000000" w:themeColor="text1"/>
          </w:rPr>
          <w:t>приложение № 7</w:t>
        </w:r>
      </w:hyperlink>
      <w:r w:rsidRPr="008F2C4C">
        <w:rPr>
          <w:color w:val="000000" w:themeColor="text1"/>
        </w:rPr>
        <w:t xml:space="preserve"> к Федеральному закону от 28 декабря 2013 г. № 400-ФЗ «О страховых пенсиях» в редакции Федерального закона от 3 октября 2018 г. № 350) – не менее чем за один год;</w:t>
      </w:r>
      <w:bookmarkStart w:id="4" w:name="sub_51043"/>
      <w:bookmarkEnd w:id="3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3) по окончании длительной болезни, – не более чем на 6 месяцев;</w:t>
      </w:r>
      <w:bookmarkEnd w:id="4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5" w:name="sub_51044"/>
      <w:r w:rsidRPr="008F2C4C">
        <w:rPr>
          <w:color w:val="000000" w:themeColor="text1"/>
        </w:rPr>
        <w:t>4) в случае истечения срока действия квалификационной категории после подачи заявления в соответствующую аттестационную комиссию –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6" w:name="sub_51045"/>
      <w:bookmarkEnd w:id="5"/>
      <w:proofErr w:type="gramStart"/>
      <w:r w:rsidRPr="008F2C4C">
        <w:rPr>
          <w:color w:val="000000" w:themeColor="text1"/>
        </w:rPr>
        <w:t>5) 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объективно препятствующих реализации права работников на прохождение аттестации, – не более чем на 6 месяцев.</w:t>
      </w:r>
      <w:bookmarkEnd w:id="6"/>
      <w:proofErr w:type="gramEnd"/>
    </w:p>
    <w:p w:rsidR="008F2C4C" w:rsidRPr="008F2C4C" w:rsidRDefault="008F2C4C" w:rsidP="008F2C4C">
      <w:pPr>
        <w:spacing w:after="120"/>
        <w:ind w:right="-1" w:firstLine="540"/>
        <w:jc w:val="center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spacing w:after="120"/>
        <w:ind w:firstLine="540"/>
        <w:jc w:val="center"/>
        <w:rPr>
          <w:b/>
          <w:color w:val="000000" w:themeColor="text1"/>
          <w:sz w:val="32"/>
          <w:szCs w:val="32"/>
        </w:rPr>
      </w:pPr>
      <w:r w:rsidRPr="008F2C4C">
        <w:rPr>
          <w:b/>
          <w:color w:val="000000" w:themeColor="text1"/>
          <w:sz w:val="32"/>
          <w:szCs w:val="32"/>
          <w:lang w:val="en-US"/>
        </w:rPr>
        <w:t>IV</w:t>
      </w:r>
      <w:r w:rsidRPr="008F2C4C">
        <w:rPr>
          <w:b/>
          <w:color w:val="000000" w:themeColor="text1"/>
          <w:sz w:val="32"/>
          <w:szCs w:val="32"/>
        </w:rPr>
        <w:t>. Высвобождение работников и содействие их трудоустройству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4. Работодатель обязуется: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4.1. Уведомлять первичную профсоюзную организацию в письменной форме о сокращении численности или штата работников не позднее, чем за два месяца до его начала, а в случае, если решение о сокращении численности или штата работников может привести к массовому увольнению работников - не </w:t>
      </w:r>
      <w:proofErr w:type="gramStart"/>
      <w:r w:rsidRPr="008F2C4C">
        <w:rPr>
          <w:color w:val="000000" w:themeColor="text1"/>
          <w:sz w:val="28"/>
          <w:szCs w:val="28"/>
        </w:rPr>
        <w:t>позднее</w:t>
      </w:r>
      <w:proofErr w:type="gramEnd"/>
      <w:r w:rsidRPr="008F2C4C">
        <w:rPr>
          <w:color w:val="000000" w:themeColor="text1"/>
          <w:sz w:val="28"/>
          <w:szCs w:val="28"/>
        </w:rPr>
        <w:t xml:space="preserve"> чем за три месяца до начала проведения соответствующих мероприятий.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трудоустройства, социально-экономическое обоснование.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4.2. Работникам, получившим уведомление о возможном сокращении численности или штата не менее чем за 3 месяца предоставлять в рабочее время (без отмены занятий) не менее 4 часов в неделю для самостоятельного поиска новой работы с сохранением среднего заработка (кроме почасовиков).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4.3. Расторжение трудового договора в соответствии с пунктами 2, 3 и 5 части 1 статьи 81 ТК РФ с работником – членом Профсоюза по инициативе </w:t>
      </w:r>
      <w:r w:rsidRPr="008F2C4C">
        <w:rPr>
          <w:color w:val="000000" w:themeColor="text1"/>
          <w:sz w:val="28"/>
          <w:szCs w:val="28"/>
        </w:rPr>
        <w:lastRenderedPageBreak/>
        <w:t>работодателя может быть произведено только по согласованию с выборным органом первичной профсоюзной организации.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4.4. Трудоустраивать в первоочередном порядке в счет установленной квоты ранее уволенных или подлежащих увольнению из организации инвалидов.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4.5. Стороны договорились, что:</w:t>
      </w:r>
    </w:p>
    <w:p w:rsidR="008F2C4C" w:rsidRPr="008F2C4C" w:rsidRDefault="008F2C4C" w:rsidP="008F2C4C">
      <w:pPr>
        <w:pStyle w:val="3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4.5.1.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квалификацией. </w:t>
      </w:r>
    </w:p>
    <w:p w:rsidR="008F2C4C" w:rsidRPr="008F2C4C" w:rsidRDefault="008F2C4C" w:rsidP="008F2C4C">
      <w:pPr>
        <w:pStyle w:val="3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ab/>
      </w:r>
      <w:proofErr w:type="spellStart"/>
      <w:r w:rsidRPr="008F2C4C">
        <w:rPr>
          <w:color w:val="000000" w:themeColor="text1"/>
        </w:rPr>
        <w:t>неосвобожденных</w:t>
      </w:r>
      <w:proofErr w:type="spellEnd"/>
      <w:r w:rsidRPr="008F2C4C">
        <w:rPr>
          <w:color w:val="000000" w:themeColor="text1"/>
        </w:rPr>
        <w:t xml:space="preserve"> председателей первичных и территориальных профсоюзных организаций;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работников, отнесенных в установленном порядке к категории граждан </w:t>
      </w:r>
      <w:proofErr w:type="spellStart"/>
      <w:r w:rsidRPr="008F2C4C">
        <w:rPr>
          <w:color w:val="000000" w:themeColor="text1"/>
        </w:rPr>
        <w:t>предпенсионного</w:t>
      </w:r>
      <w:proofErr w:type="spellEnd"/>
      <w:r w:rsidRPr="008F2C4C">
        <w:rPr>
          <w:color w:val="000000" w:themeColor="text1"/>
        </w:rPr>
        <w:t xml:space="preserve"> возраста;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работников, имеющих двух или более детей в возрасте до 14 лет.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4.5.2. Работникам, высвобожденным из организации в связи с сокращением численности или штата, гарантируется после увольнения возможность пользоваться на правах работников организации услугами культурных, медицинских, спортивно-оздоровительных, детских дошкольных организаций в течение 6 месяцев.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4.5.3. При сокращении численности или штата не допускать увольнения одновременно двух работников из одной семьи.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4.5.4. Не допускать увольнения работников в связи с сокращением численности или штата организации, впервые поступивших на работу по полученной специальности в течение трех лет.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4.5.5. Не допускать увольнения работников </w:t>
      </w:r>
      <w:proofErr w:type="spellStart"/>
      <w:r w:rsidRPr="008F2C4C">
        <w:rPr>
          <w:color w:val="000000" w:themeColor="text1"/>
          <w:sz w:val="28"/>
          <w:szCs w:val="28"/>
        </w:rPr>
        <w:t>предпенсионного</w:t>
      </w:r>
      <w:proofErr w:type="spellEnd"/>
      <w:r w:rsidRPr="008F2C4C">
        <w:rPr>
          <w:color w:val="000000" w:themeColor="text1"/>
          <w:sz w:val="28"/>
          <w:szCs w:val="28"/>
        </w:rPr>
        <w:t xml:space="preserve"> возраста либо увольнения с обязательным уведомлением об этом территориальных органов занятости и территориальной организации Профсоюза не менее чем за 2 месяца. 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bookmarkStart w:id="7" w:name="sub_8713"/>
      <w:r w:rsidRPr="008F2C4C">
        <w:rPr>
          <w:rFonts w:eastAsia="Calibri"/>
          <w:color w:val="000000" w:themeColor="text1"/>
          <w:sz w:val="28"/>
          <w:szCs w:val="28"/>
        </w:rPr>
        <w:t xml:space="preserve">4.5.6. Информировать об условиях досрочного выхода на пенсию в соответствии со </w:t>
      </w:r>
      <w:hyperlink r:id="rId11" w:history="1">
        <w:r w:rsidRPr="008F2C4C">
          <w:rPr>
            <w:rStyle w:val="ab"/>
            <w:rFonts w:eastAsia="Calibri"/>
            <w:bCs/>
            <w:color w:val="000000" w:themeColor="text1"/>
            <w:sz w:val="28"/>
            <w:szCs w:val="28"/>
          </w:rPr>
          <w:t>статьей 32</w:t>
        </w:r>
      </w:hyperlink>
      <w:r w:rsidRPr="008F2C4C">
        <w:rPr>
          <w:rFonts w:eastAsia="Calibri"/>
          <w:color w:val="000000" w:themeColor="text1"/>
          <w:sz w:val="28"/>
          <w:szCs w:val="28"/>
        </w:rPr>
        <w:t xml:space="preserve"> Закона Российской Федерации от 19 апреля 1991 г. № 1032-1 «О занятости населения в Российской Федерации».</w:t>
      </w:r>
      <w:bookmarkEnd w:id="7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4.6. </w:t>
      </w:r>
      <w:proofErr w:type="gramStart"/>
      <w:r w:rsidRPr="008F2C4C">
        <w:rPr>
          <w:rFonts w:eastAsia="Calibri"/>
          <w:color w:val="000000" w:themeColor="text1"/>
          <w:sz w:val="28"/>
          <w:szCs w:val="28"/>
        </w:rPr>
        <w:t xml:space="preserve">Стороны считают, что в целях реализации права педагогических работников на обращение в комиссию по урегулированию споров между участниками образовательных отношений, а также на защиту профессиональной чести и достоинства, на справедливое и объективное расследование нарушения норм профессиональной этики педагогических </w:t>
      </w:r>
      <w:r w:rsidRPr="008F2C4C">
        <w:rPr>
          <w:rFonts w:eastAsia="Calibri"/>
          <w:color w:val="000000" w:themeColor="text1"/>
          <w:sz w:val="28"/>
          <w:szCs w:val="28"/>
        </w:rPr>
        <w:lastRenderedPageBreak/>
        <w:t>работников следует руководствоваться Примерным положением о комиссии по урегулированию споров между участниками образовательных отношений (</w:t>
      </w:r>
      <w:hyperlink r:id="rId12" w:history="1">
        <w:r w:rsidRPr="008F2C4C">
          <w:rPr>
            <w:rStyle w:val="ab"/>
            <w:rFonts w:eastAsia="Calibri"/>
            <w:bCs/>
            <w:color w:val="000000" w:themeColor="text1"/>
            <w:sz w:val="28"/>
            <w:szCs w:val="28"/>
          </w:rPr>
          <w:t>письмо</w:t>
        </w:r>
      </w:hyperlink>
      <w:r w:rsidRPr="008F2C4C">
        <w:rPr>
          <w:color w:val="000000" w:themeColor="text1"/>
        </w:rPr>
        <w:t xml:space="preserve"> </w:t>
      </w:r>
      <w:proofErr w:type="spellStart"/>
      <w:r w:rsidRPr="008F2C4C">
        <w:rPr>
          <w:rFonts w:eastAsia="Calibri"/>
          <w:color w:val="000000" w:themeColor="text1"/>
          <w:sz w:val="28"/>
          <w:szCs w:val="28"/>
        </w:rPr>
        <w:t>Минпросвещения</w:t>
      </w:r>
      <w:proofErr w:type="spellEnd"/>
      <w:r w:rsidRPr="008F2C4C">
        <w:rPr>
          <w:rFonts w:eastAsia="Calibri"/>
          <w:color w:val="000000" w:themeColor="text1"/>
          <w:sz w:val="28"/>
          <w:szCs w:val="28"/>
        </w:rPr>
        <w:t xml:space="preserve"> России № ВБ-107/08, Общероссийского Профсоюза образования</w:t>
      </w:r>
      <w:proofErr w:type="gramEnd"/>
      <w:r w:rsidRPr="008F2C4C">
        <w:rPr>
          <w:rFonts w:eastAsia="Calibri"/>
          <w:color w:val="000000" w:themeColor="text1"/>
          <w:sz w:val="28"/>
          <w:szCs w:val="28"/>
        </w:rPr>
        <w:t xml:space="preserve"> от 19.11.2019№ ВБ-107/08/634 «О примерном </w:t>
      </w:r>
      <w:proofErr w:type="gramStart"/>
      <w:r w:rsidRPr="008F2C4C">
        <w:rPr>
          <w:rFonts w:eastAsia="Calibri"/>
          <w:color w:val="000000" w:themeColor="text1"/>
          <w:sz w:val="28"/>
          <w:szCs w:val="28"/>
        </w:rPr>
        <w:t>положении</w:t>
      </w:r>
      <w:proofErr w:type="gramEnd"/>
      <w:r w:rsidRPr="008F2C4C">
        <w:rPr>
          <w:rFonts w:eastAsia="Calibri"/>
          <w:color w:val="000000" w:themeColor="text1"/>
          <w:sz w:val="28"/>
          <w:szCs w:val="28"/>
        </w:rPr>
        <w:t xml:space="preserve"> о комиссии по урегулированию споров между участниками образовательных отношений»).</w:t>
      </w:r>
    </w:p>
    <w:p w:rsidR="008F2C4C" w:rsidRPr="008F2C4C" w:rsidRDefault="008F2C4C" w:rsidP="008F2C4C">
      <w:pPr>
        <w:ind w:firstLine="540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spacing w:after="120"/>
        <w:ind w:firstLine="540"/>
        <w:jc w:val="center"/>
        <w:rPr>
          <w:b/>
          <w:color w:val="000000" w:themeColor="text1"/>
          <w:sz w:val="32"/>
          <w:szCs w:val="32"/>
        </w:rPr>
      </w:pPr>
      <w:r w:rsidRPr="008F2C4C">
        <w:rPr>
          <w:b/>
          <w:color w:val="000000" w:themeColor="text1"/>
          <w:sz w:val="32"/>
          <w:szCs w:val="32"/>
          <w:lang w:val="en-US"/>
        </w:rPr>
        <w:t>V</w:t>
      </w:r>
      <w:r w:rsidRPr="008F2C4C">
        <w:rPr>
          <w:b/>
          <w:color w:val="000000" w:themeColor="text1"/>
          <w:sz w:val="32"/>
          <w:szCs w:val="32"/>
        </w:rPr>
        <w:t>. Рабочее время и время отдыха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 Стороны пришли к соглашению о том, что:</w:t>
      </w:r>
    </w:p>
    <w:p w:rsidR="008F2C4C" w:rsidRPr="008F2C4C" w:rsidRDefault="008F2C4C" w:rsidP="008F2C4C">
      <w:pPr>
        <w:pStyle w:val="3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5.1. Режим рабочего времени 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Pr="008F2C4C">
        <w:rPr>
          <w:i/>
          <w:color w:val="000000" w:themeColor="text1"/>
          <w:sz w:val="28"/>
          <w:szCs w:val="28"/>
        </w:rPr>
        <w:t xml:space="preserve"> </w:t>
      </w:r>
      <w:r w:rsidRPr="008F2C4C">
        <w:rPr>
          <w:color w:val="000000" w:themeColor="text1"/>
          <w:sz w:val="28"/>
          <w:szCs w:val="28"/>
        </w:rPr>
        <w:t>годовым календарным</w:t>
      </w:r>
      <w:r w:rsidRPr="008F2C4C">
        <w:rPr>
          <w:i/>
          <w:color w:val="000000" w:themeColor="text1"/>
          <w:sz w:val="28"/>
          <w:szCs w:val="28"/>
        </w:rPr>
        <w:t xml:space="preserve"> </w:t>
      </w:r>
      <w:r w:rsidRPr="008F2C4C">
        <w:rPr>
          <w:color w:val="000000" w:themeColor="text1"/>
          <w:sz w:val="28"/>
          <w:szCs w:val="28"/>
        </w:rPr>
        <w:t xml:space="preserve">учебным графиком, графиками работы (графиками сменности), согласованными с выборным органом первичной профсоюзной организации. </w:t>
      </w:r>
    </w:p>
    <w:p w:rsidR="008F2C4C" w:rsidRPr="008F2C4C" w:rsidRDefault="008F2C4C" w:rsidP="008F2C4C">
      <w:pPr>
        <w:pStyle w:val="3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5.2. 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8F2C4C" w:rsidRPr="008F2C4C" w:rsidRDefault="008F2C4C" w:rsidP="008F2C4C">
      <w:pPr>
        <w:ind w:firstLine="567"/>
        <w:jc w:val="both"/>
        <w:rPr>
          <w:rFonts w:eastAsia="Arial CYR" w:cs="Arial CYR"/>
          <w:color w:val="000000" w:themeColor="text1"/>
          <w:sz w:val="28"/>
          <w:szCs w:val="28"/>
        </w:rPr>
      </w:pPr>
      <w:r w:rsidRPr="008F2C4C">
        <w:rPr>
          <w:rFonts w:eastAsia="Arial CYR" w:cs="Arial CYR"/>
          <w:color w:val="000000" w:themeColor="text1"/>
          <w:sz w:val="28"/>
          <w:szCs w:val="28"/>
        </w:rPr>
        <w:t>5.3. Для работников и руководителей организации, расположенной в сельской местности, женщин — устанавливается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8F2C4C">
        <w:rPr>
          <w:color w:val="000000" w:themeColor="text1"/>
        </w:rPr>
        <w:t xml:space="preserve"> </w:t>
      </w:r>
      <w:r w:rsidRPr="008F2C4C">
        <w:rPr>
          <w:color w:val="000000" w:themeColor="text1"/>
          <w:sz w:val="28"/>
          <w:szCs w:val="28"/>
        </w:rPr>
        <w:t>на основании</w:t>
      </w:r>
      <w:r w:rsidRPr="008F2C4C">
        <w:rPr>
          <w:color w:val="000000" w:themeColor="text1"/>
        </w:rPr>
        <w:t xml:space="preserve"> </w:t>
      </w:r>
      <w:r w:rsidRPr="008F2C4C">
        <w:rPr>
          <w:color w:val="000000" w:themeColor="text1"/>
          <w:sz w:val="28"/>
          <w:szCs w:val="28"/>
        </w:rPr>
        <w:t>статьи 263.1 Трудового кодекса Российской Федерации.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5.4. 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F2C4C">
        <w:rPr>
          <w:color w:val="000000" w:themeColor="text1"/>
          <w:sz w:val="28"/>
          <w:szCs w:val="28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13" w:history="1">
        <w:r w:rsidRPr="008F2C4C">
          <w:rPr>
            <w:color w:val="000000" w:themeColor="text1"/>
            <w:sz w:val="28"/>
            <w:szCs w:val="28"/>
          </w:rPr>
          <w:t>продолжительность</w:t>
        </w:r>
      </w:hyperlink>
      <w:r w:rsidRPr="008F2C4C">
        <w:rPr>
          <w:color w:val="000000" w:themeColor="text1"/>
          <w:sz w:val="28"/>
          <w:szCs w:val="28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5.5. Педагогическим работникам конкретные нормы времени устанавливаются только для выполнения педагогической работы, связанной с (учебной) преподавательской работой, которая выражается в фактическом </w:t>
      </w:r>
      <w:r w:rsidRPr="008F2C4C">
        <w:rPr>
          <w:color w:val="000000" w:themeColor="text1"/>
          <w:sz w:val="28"/>
          <w:szCs w:val="28"/>
        </w:rPr>
        <w:lastRenderedPageBreak/>
        <w:t>объеме их учебной нагрузки и регулируется расписанием учебных занятий (нормируемая часть педагогической работы).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Выполнение другой части педагогической работы </w:t>
      </w:r>
      <w:proofErr w:type="gramStart"/>
      <w:r w:rsidRPr="008F2C4C">
        <w:rPr>
          <w:color w:val="000000" w:themeColor="text1"/>
          <w:sz w:val="28"/>
          <w:szCs w:val="28"/>
        </w:rPr>
        <w:t>педагогическим</w:t>
      </w:r>
      <w:proofErr w:type="gramEnd"/>
      <w:r w:rsidRPr="008F2C4C">
        <w:rPr>
          <w:color w:val="000000" w:themeColor="text1"/>
          <w:sz w:val="28"/>
          <w:szCs w:val="28"/>
        </w:rPr>
        <w:t xml:space="preserve"> работниками, ведущими преподавательскую работу, осуществляется в течение рабочего времени, которое не конкретизировано по количеству часов, и регулируется графиками и планами работы, в том числе личными планами педагогического работника. К ней относится выполнение видов работы, предусмотренной квалификационными характеристиками по занимаемой должности в соответствии с трудовыми договорами и должностными инструкциями. </w:t>
      </w:r>
      <w:proofErr w:type="gramStart"/>
      <w:r w:rsidRPr="008F2C4C">
        <w:rPr>
          <w:color w:val="000000" w:themeColor="text1"/>
          <w:sz w:val="28"/>
          <w:szCs w:val="28"/>
        </w:rPr>
        <w:t>А также к другой части педагогической работы относятся дополнительные виды работ, непосредственно связанные с образовательной деятельностью, которые выполняются с письменного согласия работника за дополнительную оплату в соответствии с трудовым договором (дополнительным соглашением к трудовому договору) (п. 2.3.</w:t>
      </w:r>
      <w:proofErr w:type="gramEnd"/>
      <w:r w:rsidRPr="008F2C4C">
        <w:rPr>
          <w:color w:val="000000" w:themeColor="text1"/>
          <w:sz w:val="28"/>
          <w:szCs w:val="28"/>
        </w:rPr>
        <w:t xml:space="preserve"> </w:t>
      </w:r>
      <w:proofErr w:type="gramStart"/>
      <w:r w:rsidRPr="008F2C4C">
        <w:rPr>
          <w:color w:val="000000" w:themeColor="text1"/>
          <w:sz w:val="28"/>
          <w:szCs w:val="28"/>
        </w:rPr>
        <w:t>Приказа № 536 от 11.05.2016г.).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5.6. Работодатель выполняет обязательства </w:t>
      </w:r>
      <w:proofErr w:type="gramStart"/>
      <w:r w:rsidRPr="008F2C4C">
        <w:rPr>
          <w:color w:val="000000" w:themeColor="text1"/>
          <w:sz w:val="28"/>
          <w:szCs w:val="28"/>
        </w:rPr>
        <w:t>по</w:t>
      </w:r>
      <w:proofErr w:type="gramEnd"/>
      <w:r w:rsidRPr="008F2C4C">
        <w:rPr>
          <w:color w:val="000000" w:themeColor="text1"/>
          <w:sz w:val="28"/>
          <w:szCs w:val="28"/>
        </w:rPr>
        <w:t>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недопущению в течение учебного года и в каникулярный период изменения размеров выплат за классное руководство или отмены классного руководства в конкретном классе (группе) по инициативе работодателя при надлежащем осуществлении классного руководства, за исключением случаев сокращения количества классов;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недопущению изменений или отмены педагогическим работникам ранее установленных выплат за классное руководство;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преемственности закрепления классного руководителя в классах на следующий учебный год.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определению кандидатур педагогических работников, которые в следующем учебном году будут осуществлять классное руководство, одновременно с распределением учебной нагрузки по окончанию учебного года с тем, чтобы каждый педагог знал, в каком классе в новом учебном году он будет осуществлять классное руководство;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временному замещению длительно отсутствующего по болезни и другим причинам педагогического работника, осуществляющего классное руководство, другим работником с установлением ему соответствующих выплат за классное руководство пропорционально времени замещения.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Кроме того, работодатель вправе отменить выплаты за классное руководство за неисполнение или ненадлежащее исполнение педагогическим работником по его вине работы по классному руководству.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5.7. Неполное рабочее время — неполный рабочий день или неполная рабочая неделя устанавливаются в следующих случаях: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— по соглашению между работником и работодателем;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lastRenderedPageBreak/>
        <w:t xml:space="preserve">5.8. </w:t>
      </w:r>
      <w:proofErr w:type="gramStart"/>
      <w:r w:rsidRPr="008F2C4C">
        <w:rPr>
          <w:color w:val="000000" w:themeColor="text1"/>
        </w:rPr>
        <w:t>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приемом пищи, не допускаются, за исключением случаев, предусмотренных Приказом № 536 от 11.05.2016 г.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  <w:proofErr w:type="gramEnd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</w:t>
      </w:r>
      <w:proofErr w:type="gramStart"/>
      <w:r w:rsidRPr="008F2C4C">
        <w:rPr>
          <w:color w:val="000000" w:themeColor="text1"/>
        </w:rPr>
        <w:t>для</w:t>
      </w:r>
      <w:proofErr w:type="gramEnd"/>
      <w:r w:rsidRPr="008F2C4C">
        <w:rPr>
          <w:color w:val="000000" w:themeColor="text1"/>
        </w:rPr>
        <w:t xml:space="preserve"> обучающихся.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5.9. </w:t>
      </w:r>
      <w:proofErr w:type="gramStart"/>
      <w:r w:rsidRPr="008F2C4C">
        <w:rPr>
          <w:color w:val="000000" w:themeColor="text1"/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5.10. Работа в выходные и нерабочие праздничные дни запрещена. </w:t>
      </w:r>
      <w:proofErr w:type="gramStart"/>
      <w:r w:rsidRPr="008F2C4C">
        <w:rPr>
          <w:color w:val="000000" w:themeColor="text1"/>
          <w:sz w:val="28"/>
          <w:szCs w:val="28"/>
        </w:rPr>
        <w:t>Привлечение работников организации к работе в выходные и нерабочие праздничные дни допускается только в случае,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 и предусмотренных ст. 113 ТК РФ с письменного согласия работника по письменному распоряжению работодателя с и с дополнительной оплатой.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Работа в выходной и нерабочий праздничный день оплачивается в двойном размере в порядке, предусмотренном ст. 153 ТК РФ. По желанию работника ему может быть предоставлен другой день отдыха. В этом случае в выходной или нерабочий праздничный день оплачивается в одинарном размере, а день отдыха оплате не подлежит.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lastRenderedPageBreak/>
        <w:t>5.11. В случаях, предусмотренных ст. 99 ТК РФ, работодатель может привлекать работников к сверхурочной работе, только с их письменного согласия.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5.12.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организации.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В эти периоды педагогические работники привлекаются работодателем к педагогической и организационной работе в пределах нормируемой части их рабочего времени (установленного объема учебной нагрузки), определенной до начала каникул. График работы в каникулы утверждается приказом руководителя по согласованию с первичной профсоюзной организацией.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5.13.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охрана), в пределах установленной им продолжительности рабочего времени.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5.14. </w:t>
      </w:r>
      <w:proofErr w:type="gramStart"/>
      <w:r w:rsidRPr="008F2C4C">
        <w:rPr>
          <w:color w:val="000000" w:themeColor="text1"/>
          <w:sz w:val="28"/>
          <w:szCs w:val="28"/>
        </w:rPr>
        <w:t xml:space="preserve">Предоставление ежегодных основного и дополнительных оплачиваемых отпусков осуществляется, как правило, по окончании учебного года в летний период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две недели до наступления календарного года в порядке, установленном </w:t>
      </w:r>
      <w:hyperlink r:id="rId14" w:history="1">
        <w:r w:rsidRPr="008F2C4C">
          <w:rPr>
            <w:rStyle w:val="ab"/>
            <w:color w:val="000000" w:themeColor="text1"/>
            <w:sz w:val="28"/>
            <w:szCs w:val="28"/>
          </w:rPr>
          <w:t>статьей 372</w:t>
        </w:r>
      </w:hyperlink>
      <w:r w:rsidRPr="008F2C4C">
        <w:rPr>
          <w:color w:val="000000" w:themeColor="text1"/>
          <w:sz w:val="28"/>
          <w:szCs w:val="28"/>
        </w:rPr>
        <w:t xml:space="preserve"> Трудового кодекса Российской Федерации для принятия локальных нормативных актов.</w:t>
      </w:r>
      <w:proofErr w:type="gramEnd"/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5.15. Регулирование продолжительности ежегодного основного удлиненного оплачиваемого отпуска работников, замещающих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 осуществляется в соответствии с </w:t>
      </w:r>
      <w:hyperlink r:id="rId15" w:history="1">
        <w:r w:rsidRPr="008F2C4C">
          <w:rPr>
            <w:rStyle w:val="ab"/>
            <w:color w:val="000000" w:themeColor="text1"/>
            <w:sz w:val="28"/>
            <w:szCs w:val="28"/>
          </w:rPr>
          <w:t>постановлением</w:t>
        </w:r>
      </w:hyperlink>
      <w:r w:rsidRPr="008F2C4C">
        <w:rPr>
          <w:color w:val="000000" w:themeColor="text1"/>
          <w:sz w:val="28"/>
          <w:szCs w:val="28"/>
        </w:rPr>
        <w:t xml:space="preserve"> Правительства Российской Федерации от 14.05.2015 № 466 «О ежегодных основных удлиненных оплачиваемых отпусках».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(дошкольных групп в общеобразовательных организациях), работающим с </w:t>
      </w:r>
      <w:proofErr w:type="gramStart"/>
      <w:r w:rsidRPr="008F2C4C">
        <w:rPr>
          <w:color w:val="000000" w:themeColor="text1"/>
          <w:sz w:val="28"/>
          <w:szCs w:val="28"/>
        </w:rPr>
        <w:t>обучающимися</w:t>
      </w:r>
      <w:proofErr w:type="gramEnd"/>
      <w:r w:rsidRPr="008F2C4C">
        <w:rPr>
          <w:color w:val="000000" w:themeColor="text1"/>
          <w:sz w:val="28"/>
          <w:szCs w:val="28"/>
        </w:rPr>
        <w:t xml:space="preserve"> с ОВЗ, а также нуждающимися в длительном лечении, независимо от их количества в организации (дошкольной группе).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F2C4C">
        <w:rPr>
          <w:color w:val="000000" w:themeColor="text1"/>
          <w:sz w:val="28"/>
          <w:szCs w:val="28"/>
        </w:rPr>
        <w:t xml:space="preserve">При осуществлении в дошкольной группе совместного образования здоровых детей и детей с ОВЗ согласно </w:t>
      </w:r>
      <w:hyperlink r:id="rId16" w:history="1">
        <w:r w:rsidRPr="008F2C4C">
          <w:rPr>
            <w:bCs/>
            <w:color w:val="000000" w:themeColor="text1"/>
            <w:sz w:val="28"/>
            <w:u w:val="single"/>
          </w:rPr>
          <w:t>пункту 13</w:t>
        </w:r>
      </w:hyperlink>
      <w:r w:rsidRPr="008F2C4C">
        <w:rPr>
          <w:color w:val="000000" w:themeColor="text1"/>
          <w:sz w:val="28"/>
          <w:szCs w:val="28"/>
        </w:rPr>
        <w:t xml:space="preserve"> Порядка организации и осуществления образовательной деятельности по основным </w:t>
      </w:r>
      <w:r w:rsidRPr="008F2C4C">
        <w:rPr>
          <w:color w:val="000000" w:themeColor="text1"/>
          <w:sz w:val="28"/>
          <w:szCs w:val="28"/>
        </w:rPr>
        <w:lastRenderedPageBreak/>
        <w:t xml:space="preserve">общеобразовательным программам - образовательным программам дошкольного образования, утвержденного </w:t>
      </w:r>
      <w:hyperlink r:id="rId17" w:history="1">
        <w:r w:rsidRPr="008F2C4C">
          <w:rPr>
            <w:bCs/>
            <w:color w:val="000000" w:themeColor="text1"/>
            <w:sz w:val="28"/>
            <w:u w:val="single"/>
          </w:rPr>
          <w:t>приказом</w:t>
        </w:r>
      </w:hyperlink>
      <w:r w:rsidRPr="008F2C4C">
        <w:rPr>
          <w:color w:val="000000" w:themeColor="text1"/>
          <w:sz w:val="28"/>
          <w:szCs w:val="28"/>
        </w:rPr>
        <w:t xml:space="preserve"> Министерства просвещения Российской Федерации от 31 июля 2020г. № 373, должна создаваться группа комбинированной направленности, при этом норма часов педагогической работы за ставку заработной платы воспитателей таких групп составляет</w:t>
      </w:r>
      <w:proofErr w:type="gramEnd"/>
      <w:r w:rsidRPr="008F2C4C">
        <w:rPr>
          <w:color w:val="000000" w:themeColor="text1"/>
          <w:sz w:val="28"/>
          <w:szCs w:val="28"/>
        </w:rPr>
        <w:t xml:space="preserve"> 25 часов в неделю.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5.16.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5.17. </w:t>
      </w:r>
      <w:proofErr w:type="gramStart"/>
      <w:r w:rsidRPr="008F2C4C">
        <w:rPr>
          <w:color w:val="000000" w:themeColor="text1"/>
          <w:sz w:val="28"/>
          <w:szCs w:val="28"/>
        </w:rPr>
        <w:t>Согласно статьи</w:t>
      </w:r>
      <w:proofErr w:type="gramEnd"/>
      <w:r w:rsidRPr="008F2C4C">
        <w:rPr>
          <w:color w:val="000000" w:themeColor="text1"/>
          <w:sz w:val="28"/>
          <w:szCs w:val="28"/>
        </w:rPr>
        <w:t xml:space="preserve"> 14 Закона РФ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всем работникам организации устанавливается в качестве компенсации ежегодный дополнительный отпуск продолжительностью: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в районах Крайнего Севера – 24 календарных дня;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в приравненных к ним местностях – 16 календарных дней;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в остальных районах Красноярского края – 8 календарных дней.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5.18. 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5.19.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профкомом не позднее, чем за две недели до наступления календарного года.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О времени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Запрещается </w:t>
      </w:r>
      <w:proofErr w:type="spellStart"/>
      <w:r w:rsidRPr="008F2C4C">
        <w:rPr>
          <w:color w:val="000000" w:themeColor="text1"/>
          <w:sz w:val="28"/>
          <w:szCs w:val="28"/>
        </w:rPr>
        <w:t>непредоставление</w:t>
      </w:r>
      <w:proofErr w:type="spellEnd"/>
      <w:r w:rsidRPr="008F2C4C">
        <w:rPr>
          <w:color w:val="000000" w:themeColor="text1"/>
          <w:sz w:val="28"/>
          <w:szCs w:val="28"/>
        </w:rPr>
        <w:t xml:space="preserve"> ежегодного оплачиваемого отпуска в течение двух лет подряд.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5.20 Работникам с ненормированным рабочим днем, включая руководителей организаций, их заместителей, руководителей структурных подразделений, предоставляется ежегодный дополнительный оплачиваемый отпуск.</w:t>
      </w:r>
    </w:p>
    <w:p w:rsidR="008F2C4C" w:rsidRPr="008F2C4C" w:rsidRDefault="008F2C4C" w:rsidP="008F2C4C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Порядок и условия предоставления ежегодного дополнительного оплачиваемого отпуска работникам образовательных организаций с </w:t>
      </w:r>
      <w:r w:rsidRPr="008F2C4C">
        <w:rPr>
          <w:color w:val="000000" w:themeColor="text1"/>
          <w:sz w:val="28"/>
          <w:szCs w:val="28"/>
        </w:rPr>
        <w:lastRenderedPageBreak/>
        <w:t>ненормированным рабочим днем устанавливаются Правительством Красноярского края.</w:t>
      </w:r>
    </w:p>
    <w:p w:rsidR="008F2C4C" w:rsidRPr="008F2C4C" w:rsidRDefault="008F2C4C" w:rsidP="008F2C4C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F2C4C">
        <w:rPr>
          <w:color w:val="000000" w:themeColor="text1"/>
          <w:sz w:val="28"/>
          <w:szCs w:val="28"/>
        </w:rPr>
        <w:t>Перечень категорий работников с ненормированным рабочим днем, а также продолжительность ежегодного дополнительного отпуска за ненормированный рабочий день, составляющая не менее 3 календарных дней, предусматриваются коллективным договором, правилами внутреннего трудового распорядка организации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  <w:proofErr w:type="gramEnd"/>
    </w:p>
    <w:p w:rsidR="008F2C4C" w:rsidRPr="008F2C4C" w:rsidRDefault="008F2C4C" w:rsidP="008F2C4C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8F2C4C" w:rsidRPr="008F2C4C" w:rsidRDefault="008F2C4C" w:rsidP="008F2C4C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5.21. </w:t>
      </w:r>
      <w:proofErr w:type="gramStart"/>
      <w:r w:rsidRPr="008F2C4C">
        <w:rPr>
          <w:color w:val="000000" w:themeColor="text1"/>
          <w:sz w:val="28"/>
          <w:szCs w:val="28"/>
        </w:rPr>
        <w:t xml:space="preserve">При проведении специальной оценки условий труда в целях реализации Федерального </w:t>
      </w:r>
      <w:hyperlink r:id="rId18" w:history="1">
        <w:r w:rsidRPr="008F2C4C">
          <w:rPr>
            <w:color w:val="000000" w:themeColor="text1"/>
            <w:sz w:val="28"/>
            <w:szCs w:val="28"/>
          </w:rPr>
          <w:t>закона</w:t>
        </w:r>
      </w:hyperlink>
      <w:r w:rsidRPr="008F2C4C">
        <w:rPr>
          <w:color w:val="000000" w:themeColor="text1"/>
          <w:sz w:val="28"/>
          <w:szCs w:val="28"/>
        </w:rPr>
        <w:t xml:space="preserve"> № 426-ФЗ работникам, условия труда которых отнесены к вредным (или) опасным по результатам специальной оценки условий труда, предоставляется ежегодный дополнительный оплачиваемый отпуск в соответствии со </w:t>
      </w:r>
      <w:hyperlink r:id="rId19" w:history="1">
        <w:r w:rsidRPr="008F2C4C">
          <w:rPr>
            <w:color w:val="000000" w:themeColor="text1"/>
            <w:sz w:val="28"/>
            <w:szCs w:val="28"/>
          </w:rPr>
          <w:t>статьей 117</w:t>
        </w:r>
      </w:hyperlink>
      <w:r w:rsidRPr="008F2C4C">
        <w:rPr>
          <w:color w:val="000000" w:themeColor="text1"/>
          <w:sz w:val="28"/>
          <w:szCs w:val="28"/>
        </w:rPr>
        <w:t xml:space="preserve"> Трудового кодекса Российской Федерации.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5.22. При увольнении работнику выплачивается денежная компенсация за неиспользованный отпуск пропорционально отработанному времени.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При этом педагогическим работникам,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необходимо учесть, что: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 (статья 121 ТК РФ);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Pr="008F2C4C">
        <w:rPr>
          <w:color w:val="000000" w:themeColor="text1"/>
          <w:sz w:val="28"/>
          <w:szCs w:val="28"/>
        </w:rPr>
        <w:t>до полного месяца</w:t>
      </w:r>
      <w:proofErr w:type="gramEnd"/>
      <w:r w:rsidRPr="008F2C4C">
        <w:rPr>
          <w:color w:val="000000" w:themeColor="text1"/>
          <w:sz w:val="28"/>
          <w:szCs w:val="28"/>
        </w:rPr>
        <w:t xml:space="preserve">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8F2C4C">
          <w:rPr>
            <w:color w:val="000000" w:themeColor="text1"/>
            <w:sz w:val="28"/>
            <w:szCs w:val="28"/>
          </w:rPr>
          <w:t>1930 г</w:t>
        </w:r>
      </w:smartTag>
      <w:r w:rsidRPr="008F2C4C">
        <w:rPr>
          <w:color w:val="000000" w:themeColor="text1"/>
          <w:sz w:val="28"/>
          <w:szCs w:val="28"/>
        </w:rPr>
        <w:t>. № 169).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5.23. Стороны договорились о предоставлении работникам образовательной организации дополнительного оплачиваемого отпуска за счет экономии средств, предусмотренных на выполнение государственного задания, или за счет средств от приносящей доход деятельности в следующих случаях: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для сопровождения детей младшего школьного возраста в школу 1 сентября - 1 календарный день;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- при отсутствии в течение учебного года дней нетрудоспособности 1 календарных дня;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lastRenderedPageBreak/>
        <w:t xml:space="preserve">- председателю выборного органа первичной профсоюзной организации по занимаемой штатной должности – 2 </w:t>
      </w:r>
      <w:proofErr w:type="gramStart"/>
      <w:r w:rsidRPr="008F2C4C">
        <w:rPr>
          <w:color w:val="000000" w:themeColor="text1"/>
          <w:sz w:val="28"/>
          <w:szCs w:val="28"/>
        </w:rPr>
        <w:t>календарных</w:t>
      </w:r>
      <w:proofErr w:type="gramEnd"/>
      <w:r w:rsidRPr="008F2C4C">
        <w:rPr>
          <w:color w:val="000000" w:themeColor="text1"/>
          <w:sz w:val="28"/>
          <w:szCs w:val="28"/>
        </w:rPr>
        <w:t xml:space="preserve"> дня и членам Профкома по занимаемой штатной должности 1 календарный день.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5.24. Работодатель обязуется предоставлять работникам отпуск без сохранения заработной платы на основании письменного заявления в сроки, указанные работником, в случаях указанных ст. 128 ТК РФ и дополнительно в случаях: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в связи с переездом на новое место жительства 2 календарных дня;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для проводов детей в армию 2 календарных дня;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в случае регистрации брака работника (детей работника) 2 календарных дня;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на похороны близких родственников 5 календарных дней.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Кроме того, в соответствии со ст. 263 ТК РФ дополнительные отпуска без сохранения заработной платы лицам, осуществляющим уход за детьми.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5.25. Работодатель и первичная профсоюзная организация разрабатывают правила внутреннего трудового распорядка в образовательной организации, которые являются </w:t>
      </w:r>
      <w:r w:rsidRPr="008F2C4C">
        <w:rPr>
          <w:i/>
          <w:color w:val="000000" w:themeColor="text1"/>
          <w:sz w:val="28"/>
          <w:szCs w:val="28"/>
        </w:rPr>
        <w:t>приложением № _1_</w:t>
      </w:r>
      <w:r w:rsidRPr="008F2C4C">
        <w:rPr>
          <w:color w:val="000000" w:themeColor="text1"/>
          <w:sz w:val="28"/>
          <w:szCs w:val="28"/>
        </w:rPr>
        <w:t xml:space="preserve"> к коллективному договору, предусматривая в них порядок и условия: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bookmarkStart w:id="8" w:name="sub_621"/>
      <w:r w:rsidRPr="008F2C4C">
        <w:rPr>
          <w:color w:val="000000" w:themeColor="text1"/>
          <w:sz w:val="28"/>
          <w:szCs w:val="28"/>
        </w:rPr>
        <w:t xml:space="preserve">1) осуществления образовательной деятельности с применением электронного обучения и дистанционных образовательных </w:t>
      </w:r>
      <w:proofErr w:type="gramStart"/>
      <w:r w:rsidRPr="008F2C4C">
        <w:rPr>
          <w:color w:val="000000" w:themeColor="text1"/>
          <w:sz w:val="28"/>
          <w:szCs w:val="28"/>
        </w:rPr>
        <w:t>технологий</w:t>
      </w:r>
      <w:proofErr w:type="gramEnd"/>
      <w:r w:rsidRPr="008F2C4C">
        <w:rPr>
          <w:color w:val="000000" w:themeColor="text1"/>
          <w:sz w:val="28"/>
          <w:szCs w:val="28"/>
        </w:rPr>
        <w:t xml:space="preserve"> как в месте нахождения образовательной организации, так и за ее пределами;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bookmarkStart w:id="9" w:name="sub_623"/>
      <w:bookmarkEnd w:id="8"/>
      <w:r w:rsidRPr="008F2C4C">
        <w:rPr>
          <w:color w:val="000000" w:themeColor="text1"/>
          <w:sz w:val="28"/>
          <w:szCs w:val="28"/>
        </w:rPr>
        <w:t xml:space="preserve">2) предоставления свободного дня (дней) для прохождения диспансеризации в порядке, предусмотренном </w:t>
      </w:r>
      <w:hyperlink r:id="rId20" w:history="1">
        <w:r w:rsidRPr="008F2C4C">
          <w:rPr>
            <w:rStyle w:val="ab"/>
            <w:bCs/>
            <w:color w:val="000000" w:themeColor="text1"/>
            <w:sz w:val="28"/>
            <w:szCs w:val="28"/>
          </w:rPr>
          <w:t>статьей 185.1</w:t>
        </w:r>
      </w:hyperlink>
      <w:r w:rsidRPr="008F2C4C">
        <w:rPr>
          <w:color w:val="000000" w:themeColor="text1"/>
          <w:sz w:val="28"/>
          <w:szCs w:val="28"/>
        </w:rPr>
        <w:t xml:space="preserve"> Трудового кодекса Российской Федерации с сохранением за ними места работы (должности) и среднего заработка: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- всем работникам, </w:t>
      </w:r>
      <w:proofErr w:type="gramStart"/>
      <w:r w:rsidRPr="008F2C4C">
        <w:rPr>
          <w:color w:val="000000" w:themeColor="text1"/>
          <w:sz w:val="28"/>
          <w:szCs w:val="28"/>
        </w:rPr>
        <w:t>кроме</w:t>
      </w:r>
      <w:proofErr w:type="gramEnd"/>
      <w:r w:rsidRPr="008F2C4C">
        <w:rPr>
          <w:color w:val="000000" w:themeColor="text1"/>
          <w:sz w:val="28"/>
          <w:szCs w:val="28"/>
        </w:rPr>
        <w:t xml:space="preserve"> </w:t>
      </w:r>
      <w:proofErr w:type="gramStart"/>
      <w:r w:rsidRPr="008F2C4C">
        <w:rPr>
          <w:color w:val="000000" w:themeColor="text1"/>
          <w:sz w:val="28"/>
          <w:szCs w:val="28"/>
        </w:rPr>
        <w:t>нижеперечисленных</w:t>
      </w:r>
      <w:proofErr w:type="gramEnd"/>
      <w:r w:rsidRPr="008F2C4C">
        <w:rPr>
          <w:color w:val="000000" w:themeColor="text1"/>
          <w:sz w:val="28"/>
          <w:szCs w:val="28"/>
        </w:rPr>
        <w:t xml:space="preserve"> - один рабочий день один раз в три года;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работникам, достигшим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работникам, не достигшим возраста, дающего право на назначение пенсии по старости (женщины 60 лет, мужчины 65 лет) - два рабочих дня один раз в год в течение пяти лет до наступления в 2022 году возраста  женщин 1967 г. рождения и старше и мужчин 1962 года рождения и старше;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F2C4C">
        <w:rPr>
          <w:color w:val="000000" w:themeColor="text1"/>
          <w:sz w:val="28"/>
          <w:szCs w:val="28"/>
        </w:rPr>
        <w:t>- работникам, не достигшим возраста, дающего право на назначение пенсии по старости, в том числе досрочно, в течение пяти лет до наступления такого возраста и работникам, являющимся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год.</w:t>
      </w:r>
      <w:proofErr w:type="gramEnd"/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lastRenderedPageBreak/>
        <w:t xml:space="preserve">Работники обязаны </w:t>
      </w:r>
      <w:proofErr w:type="gramStart"/>
      <w:r w:rsidRPr="008F2C4C">
        <w:rPr>
          <w:color w:val="000000" w:themeColor="text1"/>
          <w:sz w:val="28"/>
          <w:szCs w:val="28"/>
        </w:rPr>
        <w:t>предоставлять работодателю справки</w:t>
      </w:r>
      <w:proofErr w:type="gramEnd"/>
      <w:r w:rsidRPr="008F2C4C">
        <w:rPr>
          <w:color w:val="000000" w:themeColor="text1"/>
          <w:sz w:val="28"/>
          <w:szCs w:val="28"/>
        </w:rPr>
        <w:t xml:space="preserve">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3) предоставления двух оплачиваемых дней отдыха работникам для прохождения вакцинации от </w:t>
      </w:r>
      <w:proofErr w:type="spellStart"/>
      <w:r w:rsidRPr="008F2C4C">
        <w:rPr>
          <w:color w:val="000000" w:themeColor="text1"/>
          <w:sz w:val="28"/>
          <w:szCs w:val="28"/>
        </w:rPr>
        <w:t>коронавирусной</w:t>
      </w:r>
      <w:proofErr w:type="spellEnd"/>
      <w:r w:rsidRPr="008F2C4C">
        <w:rPr>
          <w:color w:val="000000" w:themeColor="text1"/>
          <w:sz w:val="28"/>
          <w:szCs w:val="28"/>
        </w:rPr>
        <w:t xml:space="preserve"> инфекции (</w:t>
      </w:r>
      <w:r w:rsidRPr="008F2C4C">
        <w:rPr>
          <w:color w:val="000000" w:themeColor="text1"/>
          <w:sz w:val="28"/>
          <w:szCs w:val="28"/>
          <w:lang w:val="en-US"/>
        </w:rPr>
        <w:t>COVID</w:t>
      </w:r>
      <w:r w:rsidRPr="008F2C4C">
        <w:rPr>
          <w:color w:val="000000" w:themeColor="text1"/>
          <w:sz w:val="28"/>
          <w:szCs w:val="28"/>
        </w:rPr>
        <w:t>-19) с учетом финансово-экономического положения работодателя</w:t>
      </w:r>
      <w:bookmarkStart w:id="10" w:name="sub_624"/>
      <w:bookmarkEnd w:id="9"/>
      <w:r w:rsidRPr="008F2C4C">
        <w:rPr>
          <w:color w:val="000000" w:themeColor="text1"/>
          <w:sz w:val="28"/>
          <w:szCs w:val="28"/>
        </w:rPr>
        <w:t>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4) освобождения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bookmarkStart w:id="11" w:name="sub_626"/>
      <w:bookmarkEnd w:id="10"/>
      <w:r w:rsidRPr="008F2C4C">
        <w:rPr>
          <w:color w:val="000000" w:themeColor="text1"/>
          <w:sz w:val="28"/>
          <w:szCs w:val="28"/>
        </w:rPr>
        <w:t>5) реализации права педагогических работников, ведущих преподавательскую работу, не присутствовать в образовательной организации в дни, свободные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оплату.</w:t>
      </w:r>
      <w:bookmarkEnd w:id="11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5.26. Организация с учетом производственных и финансовых возможностей в соответствии с частью второй статьи 116 Трудового кодекса Российской Федерации может предоставлять работникам дополнительные оплачиваемые отпуска за счет приносящей доход деятельности, которые присоединяются к ежегодному основному оплачиваемому отпуску. Условия предоставления и длительность дополнительных оплачиваемых отпусков определяются приложением к коллективному договору.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Дополнительный отпуск по семейным обстоятельствам (при рождении ребенка, регистрации брака, смерти близких родственников) предоставляется работнику по его письменному заявлению в обязательном порядке. Конкретная продолжительность таких отпусков, а также другие случаи и условия их предоставления определяются по согласованию с работодателем.</w:t>
      </w:r>
    </w:p>
    <w:p w:rsidR="008F2C4C" w:rsidRPr="008F2C4C" w:rsidRDefault="008F2C4C" w:rsidP="008F2C4C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5.27. </w:t>
      </w:r>
      <w:proofErr w:type="gramStart"/>
      <w:r w:rsidRPr="008F2C4C">
        <w:rPr>
          <w:color w:val="000000" w:themeColor="text1"/>
          <w:sz w:val="28"/>
          <w:szCs w:val="28"/>
        </w:rPr>
        <w:t xml:space="preserve">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порядке, установленном Приложением № 1__ к коллективному договору и на основании </w:t>
      </w:r>
      <w:r w:rsidRPr="008F2C4C">
        <w:rPr>
          <w:i/>
          <w:color w:val="000000" w:themeColor="text1"/>
          <w:sz w:val="28"/>
          <w:szCs w:val="28"/>
        </w:rPr>
        <w:t xml:space="preserve">Приказа </w:t>
      </w:r>
      <w:proofErr w:type="spellStart"/>
      <w:r w:rsidRPr="008F2C4C">
        <w:rPr>
          <w:i/>
          <w:color w:val="000000" w:themeColor="text1"/>
          <w:sz w:val="28"/>
          <w:szCs w:val="28"/>
        </w:rPr>
        <w:t>Минобрнауки</w:t>
      </w:r>
      <w:proofErr w:type="spellEnd"/>
      <w:r w:rsidRPr="008F2C4C">
        <w:rPr>
          <w:i/>
          <w:color w:val="000000" w:themeColor="text1"/>
          <w:sz w:val="28"/>
          <w:szCs w:val="28"/>
        </w:rPr>
        <w:t xml:space="preserve"> России от 31.05.2016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года».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5.28.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5.29.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</w:t>
      </w:r>
      <w:r w:rsidRPr="008F2C4C">
        <w:rPr>
          <w:color w:val="000000" w:themeColor="text1"/>
          <w:sz w:val="28"/>
          <w:szCs w:val="28"/>
        </w:rPr>
        <w:lastRenderedPageBreak/>
        <w:t xml:space="preserve">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В случаях, когда педагогические работники и иные работники выполняют свои обязанности непрерывно в течение рабочего дня, перерыв для приема пищи не устанавливается. Педагогическим работникам и иным работникам в таких случаях обеспечивается возможность приема пищи в течение рабочего времени одновременно вместе с </w:t>
      </w:r>
      <w:proofErr w:type="gramStart"/>
      <w:r w:rsidRPr="008F2C4C">
        <w:rPr>
          <w:color w:val="000000" w:themeColor="text1"/>
          <w:sz w:val="28"/>
          <w:szCs w:val="28"/>
        </w:rPr>
        <w:t>обучающимися</w:t>
      </w:r>
      <w:proofErr w:type="gramEnd"/>
      <w:r w:rsidRPr="008F2C4C">
        <w:rPr>
          <w:color w:val="000000" w:themeColor="text1"/>
          <w:sz w:val="28"/>
          <w:szCs w:val="28"/>
        </w:rPr>
        <w:t xml:space="preserve"> или отдельно в специально отведенном для этой цели помещении. (Приказ № 536 от 11.05.2016г.).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5.30. Дежурство педагогических работников по Организации должно начинаться не ранее чем за 20 мин до начала занятий и продолжаться не более 20 мин после их окончания.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5.31. Педагогические работники должны приходить на рабочее место не менее чем за 20 минут до начала занятий.</w:t>
      </w:r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spacing w:after="120"/>
        <w:ind w:firstLine="540"/>
        <w:jc w:val="center"/>
        <w:rPr>
          <w:b/>
          <w:color w:val="000000" w:themeColor="text1"/>
          <w:sz w:val="32"/>
          <w:szCs w:val="32"/>
        </w:rPr>
      </w:pPr>
      <w:r w:rsidRPr="008F2C4C">
        <w:rPr>
          <w:b/>
          <w:color w:val="000000" w:themeColor="text1"/>
          <w:sz w:val="32"/>
          <w:szCs w:val="32"/>
          <w:lang w:val="en-US"/>
        </w:rPr>
        <w:t>VI</w:t>
      </w:r>
      <w:r w:rsidRPr="008F2C4C">
        <w:rPr>
          <w:b/>
          <w:color w:val="000000" w:themeColor="text1"/>
          <w:sz w:val="32"/>
          <w:szCs w:val="32"/>
        </w:rPr>
        <w:t>. Оплата и нормирование труда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6. Стороны исходят из того, что: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6.1. </w:t>
      </w:r>
      <w:proofErr w:type="gramStart"/>
      <w:r w:rsidRPr="008F2C4C">
        <w:rPr>
          <w:color w:val="000000" w:themeColor="text1"/>
          <w:sz w:val="28"/>
          <w:szCs w:val="28"/>
        </w:rPr>
        <w:t>Оплата труда работников Организации осуществляется в соответствии с трудовым законодательством, иными нормативными правовыми актами Российской Федерации, содержащими нормы трудового права, Положением о системе оплаты труда работников муниципальных образовательных организаций Емельяновского района, утверждённым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27.10.2016 №1322</w:t>
      </w:r>
      <w:r w:rsidRPr="008F2C4C">
        <w:rPr>
          <w:color w:val="000000" w:themeColor="text1"/>
          <w:sz w:val="28"/>
          <w:szCs w:val="28"/>
        </w:rPr>
        <w:t>, а также Положением об оплате труда работников организации, которое является приложением № _</w:t>
      </w:r>
      <w:r>
        <w:rPr>
          <w:color w:val="000000" w:themeColor="text1"/>
          <w:sz w:val="28"/>
          <w:szCs w:val="28"/>
        </w:rPr>
        <w:t>7</w:t>
      </w:r>
      <w:r w:rsidRPr="008F2C4C">
        <w:rPr>
          <w:color w:val="000000" w:themeColor="text1"/>
          <w:sz w:val="28"/>
          <w:szCs w:val="28"/>
        </w:rPr>
        <w:t xml:space="preserve">__ к коллективному договору и локальными нормативными актами образовательной организации. 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6.2. В положении об оплате труда работников организации предусматривать регулирование вопросов оплаты труда с учетом: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1) 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2) обеспечения работодателем равной оплаты за труд равной ценности, а также недопущения какой бы то ни было дискриминации − различий, исключений и предпочтений, не связанных с деловыми качествами работников;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3) исключения случаев установления различных размеров окладов (должностных окладов), ставок заработной платы по должностям работников с одинаковой квалификацией, выполняющих одинаковую трудовую функцию;</w:t>
      </w:r>
      <w:bookmarkStart w:id="12" w:name="P159"/>
      <w:bookmarkEnd w:id="12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4) существенной дифференциации в </w:t>
      </w:r>
      <w:proofErr w:type="gramStart"/>
      <w:r w:rsidRPr="008F2C4C">
        <w:rPr>
          <w:color w:val="000000" w:themeColor="text1"/>
          <w:sz w:val="28"/>
          <w:szCs w:val="28"/>
        </w:rPr>
        <w:t>размерах оплаты труда</w:t>
      </w:r>
      <w:proofErr w:type="gramEnd"/>
      <w:r w:rsidRPr="008F2C4C">
        <w:rPr>
          <w:color w:val="000000" w:themeColor="text1"/>
          <w:sz w:val="28"/>
          <w:szCs w:val="28"/>
        </w:rPr>
        <w:t xml:space="preserve"> педагогических работников, имеющих квалификационные категории, установленные по результатам аттестации, путем применения повышающих </w:t>
      </w:r>
      <w:r w:rsidRPr="008F2C4C">
        <w:rPr>
          <w:color w:val="000000" w:themeColor="text1"/>
          <w:sz w:val="28"/>
          <w:szCs w:val="28"/>
        </w:rPr>
        <w:lastRenderedPageBreak/>
        <w:t>коэффициентов к заработной плате, исчисленной с учетом фактического объема педагогической (преподавательской) работы;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5) 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6) создания условий для оплаты труда работников в зависимости от их личного участия в эффективном функционировании организации;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7) применения типовых норм труда для однородных работ (межотраслевые, отраслевые и иные нормы труда);</w:t>
      </w:r>
      <w:bookmarkStart w:id="13" w:name="P165"/>
      <w:bookmarkEnd w:id="13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F2C4C">
        <w:rPr>
          <w:color w:val="000000" w:themeColor="text1"/>
          <w:sz w:val="28"/>
          <w:szCs w:val="28"/>
        </w:rPr>
        <w:t xml:space="preserve">8) продолжительности рабочего времени либо норм часов педагогической работы за ставку заработной платы, порядка определения учебной нагрузки, оговариваемой в трудовом договоре, оснований ее изменения, случаев установления верхнего предела, определенных </w:t>
      </w:r>
      <w:hyperlink r:id="rId21" w:history="1">
        <w:r w:rsidRPr="008F2C4C">
          <w:rPr>
            <w:rStyle w:val="ab"/>
            <w:color w:val="000000" w:themeColor="text1"/>
            <w:sz w:val="28"/>
            <w:szCs w:val="28"/>
          </w:rPr>
          <w:t>приказом</w:t>
        </w:r>
      </w:hyperlink>
      <w:r w:rsidRPr="008F2C4C">
        <w:rPr>
          <w:color w:val="000000" w:themeColor="text1"/>
          <w:sz w:val="28"/>
          <w:szCs w:val="28"/>
        </w:rPr>
        <w:t xml:space="preserve">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</w:t>
      </w:r>
      <w:proofErr w:type="gramEnd"/>
      <w:r w:rsidRPr="008F2C4C">
        <w:rPr>
          <w:color w:val="000000" w:themeColor="text1"/>
          <w:sz w:val="28"/>
          <w:szCs w:val="28"/>
        </w:rPr>
        <w:t xml:space="preserve"> работников, </w:t>
      </w:r>
      <w:proofErr w:type="gramStart"/>
      <w:r w:rsidRPr="008F2C4C">
        <w:rPr>
          <w:color w:val="000000" w:themeColor="text1"/>
          <w:sz w:val="28"/>
          <w:szCs w:val="28"/>
        </w:rPr>
        <w:t>оговариваемой</w:t>
      </w:r>
      <w:proofErr w:type="gramEnd"/>
      <w:r w:rsidRPr="008F2C4C">
        <w:rPr>
          <w:color w:val="000000" w:themeColor="text1"/>
          <w:sz w:val="28"/>
          <w:szCs w:val="28"/>
        </w:rPr>
        <w:t xml:space="preserve"> в трудовом договоре»;</w:t>
      </w:r>
      <w:bookmarkStart w:id="14" w:name="P166"/>
      <w:bookmarkEnd w:id="14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9) положений, предусмотренных приказом </w:t>
      </w:r>
      <w:proofErr w:type="spellStart"/>
      <w:r w:rsidRPr="008F2C4C">
        <w:rPr>
          <w:color w:val="000000" w:themeColor="text1"/>
          <w:sz w:val="28"/>
          <w:szCs w:val="28"/>
        </w:rPr>
        <w:t>Минобрнауки</w:t>
      </w:r>
      <w:proofErr w:type="spellEnd"/>
      <w:r w:rsidRPr="008F2C4C">
        <w:rPr>
          <w:color w:val="000000" w:themeColor="text1"/>
          <w:sz w:val="28"/>
          <w:szCs w:val="28"/>
        </w:rPr>
        <w:t xml:space="preserve"> России от 11.05.2016 № 536 «Об утверждении особенностей режима рабочего времени и времени </w:t>
      </w:r>
      <w:proofErr w:type="gramStart"/>
      <w:r w:rsidRPr="008F2C4C">
        <w:rPr>
          <w:color w:val="000000" w:themeColor="text1"/>
          <w:sz w:val="28"/>
          <w:szCs w:val="28"/>
        </w:rPr>
        <w:t>отдыха</w:t>
      </w:r>
      <w:proofErr w:type="gramEnd"/>
      <w:r w:rsidRPr="008F2C4C">
        <w:rPr>
          <w:color w:val="000000" w:themeColor="text1"/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деятельность» (далее – приказ № 536), в том числе устанавливающих, что периоды каникулярного времени для обучающихся организации, а также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</w:t>
      </w:r>
      <w:proofErr w:type="gramStart"/>
      <w:r w:rsidRPr="008F2C4C">
        <w:rPr>
          <w:color w:val="000000" w:themeColor="text1"/>
          <w:sz w:val="28"/>
          <w:szCs w:val="28"/>
        </w:rPr>
        <w:t>отдельных классах (группах) либо в целом по организации по санитарно-эпидемиологическим, климатическим и другим основаниям,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отпусками, являются для них рабочим временем с оплатой труда в соответствии с законодательством Российской Федерации;</w:t>
      </w:r>
      <w:proofErr w:type="gramEnd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10) определения размеров выплат компенсационного и (или) стимулирующего характера от размера оклада (должностного оклада, ставки заработной платы), установленного работнику за исполнение им трудовых (должностных) обязанностей за календарный месяц либо за норму часов педагогической работы в неделю (в год);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11) определения размеров выплат стимулирующего характера, в том числе размеров выплат по итогам работы, на основе критериев определения достижимых результатов работы, измеряемых качественными и </w:t>
      </w:r>
      <w:r w:rsidRPr="008F2C4C">
        <w:rPr>
          <w:color w:val="000000" w:themeColor="text1"/>
          <w:sz w:val="28"/>
          <w:szCs w:val="28"/>
        </w:rPr>
        <w:lastRenderedPageBreak/>
        <w:t>количественными показателями, для всех категорий работников организаций;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12) формирования размеров окладов (должностных окладов), ставок заработной платы на основе квалификационных уровней профессиональных квалификационных групп;</w:t>
      </w:r>
    </w:p>
    <w:p w:rsidR="008F2C4C" w:rsidRPr="008F2C4C" w:rsidRDefault="008F2C4C" w:rsidP="008F2C4C">
      <w:pPr>
        <w:ind w:firstLine="567"/>
        <w:jc w:val="both"/>
        <w:rPr>
          <w:i/>
          <w:color w:val="000000" w:themeColor="text1"/>
          <w:sz w:val="28"/>
          <w:szCs w:val="28"/>
        </w:rPr>
      </w:pPr>
      <w:proofErr w:type="gramStart"/>
      <w:r w:rsidRPr="008F2C4C">
        <w:rPr>
          <w:color w:val="000000" w:themeColor="text1"/>
          <w:sz w:val="28"/>
          <w:szCs w:val="28"/>
        </w:rPr>
        <w:t xml:space="preserve">13) формирования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которая не может быть ниже </w:t>
      </w:r>
      <w:hyperlink r:id="rId22" w:history="1">
        <w:r w:rsidRPr="008F2C4C">
          <w:rPr>
            <w:rStyle w:val="ab"/>
            <w:bCs/>
            <w:color w:val="000000" w:themeColor="text1"/>
            <w:sz w:val="28"/>
            <w:szCs w:val="28"/>
          </w:rPr>
          <w:t>минимального размера</w:t>
        </w:r>
      </w:hyperlink>
      <w:r w:rsidRPr="008F2C4C">
        <w:rPr>
          <w:color w:val="000000" w:themeColor="text1"/>
          <w:sz w:val="28"/>
          <w:szCs w:val="28"/>
        </w:rPr>
        <w:t xml:space="preserve"> оплаты труда, имея в виду, что для учителей и других педагогических работников нормой рабочего времени является установленная им норма часов педагогической работы за ставку заработной платы, составляющая 18, 20, 24,25, 30 или 36</w:t>
      </w:r>
      <w:proofErr w:type="gramEnd"/>
      <w:r w:rsidRPr="008F2C4C">
        <w:rPr>
          <w:color w:val="000000" w:themeColor="text1"/>
          <w:sz w:val="28"/>
          <w:szCs w:val="28"/>
        </w:rPr>
        <w:t xml:space="preserve"> часов в неделю, 720 часов в год, а трудовые обязанности регулируются квалификационными характеристиками;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bookmarkStart w:id="15" w:name="sub_5227"/>
      <w:r w:rsidRPr="008F2C4C">
        <w:rPr>
          <w:color w:val="000000" w:themeColor="text1"/>
          <w:sz w:val="28"/>
          <w:szCs w:val="28"/>
        </w:rPr>
        <w:t>14) единых рекомендаций по установлению на федеральном, региональном и местном уровнях систем оплаты труда работников государственных учреждений, утвержденных ежегодно решением Российской трехсторонней комиссии по регулированию социально-трудовых отношений;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bookmarkStart w:id="16" w:name="sub_5228"/>
      <w:bookmarkEnd w:id="15"/>
      <w:proofErr w:type="gramStart"/>
      <w:r w:rsidRPr="008F2C4C">
        <w:rPr>
          <w:color w:val="000000" w:themeColor="text1"/>
          <w:sz w:val="28"/>
          <w:szCs w:val="28"/>
        </w:rPr>
        <w:t>15) формирования фиксированных размеров ставок заработной платы либо должностных окладов,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части, обеспечивающей достойную оплату их труда за исполнение должностных обязанностей либо за работу в пределах установленных норм труда, нормы часов педагогической работы за ставку заработной платы без включения в нее</w:t>
      </w:r>
      <w:proofErr w:type="gramEnd"/>
      <w:r w:rsidRPr="008F2C4C">
        <w:rPr>
          <w:color w:val="000000" w:themeColor="text1"/>
          <w:sz w:val="28"/>
          <w:szCs w:val="28"/>
        </w:rPr>
        <w:t xml:space="preserve"> (в гарантированную часть) выплат компенсационного и (или) стимулирующего характера, не ведущие к дополнительной интенсификации труда;</w:t>
      </w:r>
    </w:p>
    <w:bookmarkEnd w:id="16"/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16) регулирования оплаты труда учителей малокомплектных общеобразовательных организаций, в которых обучающиеся начальных классов объединяются в классы-комплекты, в объеме 1,5 ставки.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6.3.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той же организации), на начало нового учебного года составляются и утверждаются тарификационные списки.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6.4. В случаях, когда </w:t>
      </w:r>
      <w:proofErr w:type="gramStart"/>
      <w:r w:rsidRPr="008F2C4C">
        <w:rPr>
          <w:color w:val="000000" w:themeColor="text1"/>
          <w:sz w:val="28"/>
          <w:szCs w:val="28"/>
        </w:rPr>
        <w:t>размер оплаты труда</w:t>
      </w:r>
      <w:proofErr w:type="gramEnd"/>
      <w:r w:rsidRPr="008F2C4C">
        <w:rPr>
          <w:color w:val="000000" w:themeColor="text1"/>
          <w:sz w:val="28"/>
          <w:szCs w:val="28"/>
        </w:rPr>
        <w:t xml:space="preserve"> работника образовательной организации зависит от опыта работы, образования, квалификационной категории, ученой степени, почетного звания, право на его изменение возникает в следующие сроки: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1) при увеличении опыта педагогической работы, опыта работы по специальности − со дня достижения соответствующего опыта работы, если документы находятся в организации, или со дня представления документа об </w:t>
      </w:r>
      <w:r w:rsidRPr="008F2C4C">
        <w:rPr>
          <w:color w:val="000000" w:themeColor="text1"/>
          <w:sz w:val="28"/>
          <w:szCs w:val="28"/>
        </w:rPr>
        <w:lastRenderedPageBreak/>
        <w:t>опыте работы, дающем право на повышение размера оклада (должностного оклада), ставки заработной платы;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2) при получении образования или восстановлении документов об образовании − со дня представления соответствующего документа;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3) при присвоении квалификационной категории − со дня вынесения решения аттестационной комиссии по аттестации педагогических работников;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4) при присвоении почетных званий, начинающихся со слов «</w:t>
      </w:r>
      <w:proofErr w:type="gramStart"/>
      <w:r w:rsidRPr="008F2C4C">
        <w:rPr>
          <w:color w:val="000000" w:themeColor="text1"/>
          <w:sz w:val="28"/>
          <w:szCs w:val="28"/>
        </w:rPr>
        <w:t>Народный</w:t>
      </w:r>
      <w:proofErr w:type="gramEnd"/>
      <w:r w:rsidRPr="008F2C4C">
        <w:rPr>
          <w:color w:val="000000" w:themeColor="text1"/>
          <w:sz w:val="28"/>
          <w:szCs w:val="28"/>
        </w:rPr>
        <w:t>…», «Заслуженный…» - со дня присвоения;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5) при присуждении ученой степени доктора наук или кандидата наук − со дня принятия </w:t>
      </w:r>
      <w:proofErr w:type="spellStart"/>
      <w:r w:rsidRPr="008F2C4C">
        <w:rPr>
          <w:color w:val="000000" w:themeColor="text1"/>
          <w:sz w:val="28"/>
          <w:szCs w:val="28"/>
        </w:rPr>
        <w:t>Минобрнауки</w:t>
      </w:r>
      <w:proofErr w:type="spellEnd"/>
      <w:r w:rsidRPr="008F2C4C">
        <w:rPr>
          <w:color w:val="000000" w:themeColor="text1"/>
          <w:sz w:val="28"/>
          <w:szCs w:val="28"/>
        </w:rPr>
        <w:t xml:space="preserve"> России решения о выдаче диплома.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При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6.5. </w:t>
      </w:r>
      <w:proofErr w:type="gramStart"/>
      <w:r w:rsidRPr="008F2C4C">
        <w:rPr>
          <w:color w:val="000000" w:themeColor="text1"/>
          <w:sz w:val="28"/>
          <w:szCs w:val="28"/>
        </w:rPr>
        <w:t>Оплата труда работников, занятых на работах с вредными и (или) опасными условиями труда, устанавливается в повышенном размере по сравнению с окладами (должностными окладами), ставками заработной платы,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F2C4C">
        <w:rPr>
          <w:color w:val="000000" w:themeColor="text1"/>
          <w:sz w:val="28"/>
          <w:szCs w:val="28"/>
        </w:rPr>
        <w:t>При проведении специальной оценки условий труда в целях реализации Федерального закона от 28.12.2013 № 426-ФЗ «О специальной оценке условий труда» (далее - Федеральный закон от 28.12.2013 № 426-ФЗ), Федерального закона от 28.12.2013 №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(далее - Федеральный закон от 28.12.2013 № 421-ФЗ) работникам, условия труда которых</w:t>
      </w:r>
      <w:proofErr w:type="gramEnd"/>
      <w:r w:rsidRPr="008F2C4C">
        <w:rPr>
          <w:color w:val="000000" w:themeColor="text1"/>
          <w:sz w:val="28"/>
          <w:szCs w:val="28"/>
        </w:rPr>
        <w:t xml:space="preserve"> </w:t>
      </w:r>
      <w:proofErr w:type="gramStart"/>
      <w:r w:rsidRPr="008F2C4C">
        <w:rPr>
          <w:color w:val="000000" w:themeColor="text1"/>
          <w:sz w:val="28"/>
          <w:szCs w:val="28"/>
        </w:rPr>
        <w:t>отнесены к вредным и (или) опасным по результатам специальной оценки условий труда, предоставляются гарантии и компенсации в размере и на условиях, предусмотренных статьями 92, 117 и 147 Трудового кодекса Российской Федерации.</w:t>
      </w:r>
      <w:proofErr w:type="gramEnd"/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6.6. Оплата труда работников в ночное время (с 22 часов до 6 часов) производится в размере 35 процентов части оклада (должностного оклада), рассчитанного за час работы за каждый час работы в ночное время.</w:t>
      </w:r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6.7. При совмещении профессий (должностей), расширении зон обслуживания,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работнику производится доплата. </w:t>
      </w:r>
      <w:proofErr w:type="gramStart"/>
      <w:r w:rsidRPr="008F2C4C">
        <w:rPr>
          <w:color w:val="000000" w:themeColor="text1"/>
          <w:sz w:val="28"/>
          <w:szCs w:val="28"/>
        </w:rPr>
        <w:t>Размер доплаты устанавливается по соглашению сторон трудового договора, составленном в письменной форме с указанием в нем содержания и объема дополнительной работы.</w:t>
      </w:r>
      <w:proofErr w:type="gramEnd"/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lastRenderedPageBreak/>
        <w:t>6.8. Работа педагогических работников в детских оздоровительных лагерях, осуществляемая по инициативе работодателя за пределами рабочего времени, установленного графиками работ (вследствие неявки работника), является сверхурочной работой.</w:t>
      </w:r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6.9. </w:t>
      </w:r>
      <w:proofErr w:type="gramStart"/>
      <w:r w:rsidRPr="008F2C4C">
        <w:rPr>
          <w:color w:val="000000" w:themeColor="text1"/>
        </w:rPr>
        <w:t>Стороны при регулировании вопросов обеспечения гарантий по оплате труда отдельных категорий работников организаций исходят из того, что специалистам,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с бюджетными и казенными образовательными организациями либо продолжающим работу в образовательной организации, устанавливается персональная выплата в размере 20</w:t>
      </w:r>
      <w:proofErr w:type="gramEnd"/>
      <w:r w:rsidRPr="008F2C4C">
        <w:rPr>
          <w:color w:val="000000" w:themeColor="text1"/>
        </w:rPr>
        <w:t xml:space="preserve"> % к окладу (должностному окладу), ставке заработной платы с учетом нагрузки, установленной для конкретного работника. Персональная выплата устанавливается на срок первых пяти лет работы с момента окончания учебного заведения и сохраняется при поступлении педагогического работника в другую бюджетную или казенную образовательную организацию.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Рекомендовать автономным образовательным организациям предусматривать в своих коллективных договорах и положениях об оплате труда устанавливать персональную выплату вышеуказанным специалистам.</w:t>
      </w:r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6.10. Молодежи (лицам до 30 лет) процентная надбавка к заработной плате выплачивается в полном размере с первого дня работы в организациях, расположенных в районах Крайнего Севера, приравненных к ним местностях и местностях с особыми климатическими условиями Красноярского края, если они прожили в указанных районах и местностях не менее 5 лет.</w:t>
      </w:r>
    </w:p>
    <w:p w:rsidR="008F2C4C" w:rsidRPr="008F2C4C" w:rsidRDefault="008F2C4C" w:rsidP="008F2C4C">
      <w:pPr>
        <w:ind w:right="21"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6.11. Заработная плата выплачивается работникам в денежной форме.</w:t>
      </w:r>
    </w:p>
    <w:p w:rsidR="008F2C4C" w:rsidRPr="008F2C4C" w:rsidRDefault="008F2C4C" w:rsidP="008F2C4C">
      <w:pPr>
        <w:ind w:right="21"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Выплата заработной платы работникам производится не реже чем каждые полмесяца и не позднее 15 календарных дней со дня окончания периода, за который она начислена: __5_ числа следующего месяца и __20_ числа текущего месяца.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8F2C4C" w:rsidRPr="008F2C4C" w:rsidRDefault="008F2C4C" w:rsidP="008F2C4C">
      <w:pPr>
        <w:ind w:right="21"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Заработная плата работников вновь принятых с _1_ по _15_ число выплачивается _20_ числа месяца, а заработная плата работников, вновь принятых с _15_ по _30_ число выплачивается _5_ числа текущего месяца.</w:t>
      </w:r>
    </w:p>
    <w:p w:rsidR="008F2C4C" w:rsidRPr="008F2C4C" w:rsidRDefault="008F2C4C" w:rsidP="008F2C4C">
      <w:pPr>
        <w:ind w:right="21"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При выплате заработной платы работнику вручается расчетный листок.</w:t>
      </w:r>
    </w:p>
    <w:p w:rsidR="008F2C4C" w:rsidRPr="008F2C4C" w:rsidRDefault="008F2C4C" w:rsidP="008F2C4C">
      <w:pPr>
        <w:ind w:right="21"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6.12. Виды и размеры выплат стимулирующего характера устанавливаются организацией с участием выборного органа первичной профсоюзной организации в пределах средств, направляемых на оплату труда, и регулируются положением об утверждении видов, условий, размера </w:t>
      </w:r>
      <w:r w:rsidRPr="008F2C4C">
        <w:rPr>
          <w:color w:val="000000" w:themeColor="text1"/>
          <w:sz w:val="28"/>
          <w:szCs w:val="28"/>
        </w:rPr>
        <w:lastRenderedPageBreak/>
        <w:t>и порядка установления выплат стимулирующего характера, положением об оплате труда.</w:t>
      </w:r>
    </w:p>
    <w:p w:rsidR="008F2C4C" w:rsidRPr="008F2C4C" w:rsidRDefault="008F2C4C" w:rsidP="008F2C4C">
      <w:pPr>
        <w:pStyle w:val="ConsPlusNormal"/>
        <w:ind w:firstLine="567"/>
        <w:jc w:val="both"/>
        <w:rPr>
          <w:b/>
          <w:color w:val="000000" w:themeColor="text1"/>
        </w:rPr>
      </w:pPr>
      <w:r w:rsidRPr="008F2C4C">
        <w:rPr>
          <w:color w:val="000000" w:themeColor="text1"/>
        </w:rPr>
        <w:t>6.13. Стороны считают, что основанием для установления выплат стимулирующего характера за увеличение объема работы в порядке, определяемом коллективным договором, является: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17" w:name="sub_5121"/>
      <w:r w:rsidRPr="008F2C4C">
        <w:rPr>
          <w:color w:val="000000" w:themeColor="text1"/>
        </w:rPr>
        <w:t xml:space="preserve">а) </w:t>
      </w:r>
      <w:bookmarkStart w:id="18" w:name="sub_5123"/>
      <w:bookmarkEnd w:id="17"/>
      <w:r w:rsidRPr="008F2C4C">
        <w:rPr>
          <w:color w:val="000000" w:themeColor="text1"/>
        </w:rPr>
        <w:t>работа на временной основе в объединенных подгруппах (классах);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19" w:name="sub_5124"/>
      <w:bookmarkEnd w:id="18"/>
      <w:r w:rsidRPr="008F2C4C">
        <w:rPr>
          <w:color w:val="000000" w:themeColor="text1"/>
        </w:rPr>
        <w:t>б) осуществление образовательной деятельности в классах, в состав которых входит обучающийся (обучающиеся) с ОВЗ</w:t>
      </w:r>
      <w:bookmarkEnd w:id="19"/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6.14. Ответственность за своевременность и правильность определения размеров и выплаты заработной платы работникам несет руководитель организации.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8F2C4C">
        <w:rPr>
          <w:color w:val="000000" w:themeColor="text1"/>
          <w:sz w:val="28"/>
          <w:szCs w:val="28"/>
        </w:rPr>
        <w:t>6.15. Работодатель обязуется 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не ниже одной сто пятидесятой действующей в это время ключевой ставки Центрального банка РФ (ст. 236 ТК РФ).</w:t>
      </w:r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6.16. </w:t>
      </w:r>
      <w:proofErr w:type="gramStart"/>
      <w:r w:rsidRPr="008F2C4C">
        <w:rPr>
          <w:color w:val="000000" w:themeColor="text1"/>
          <w:sz w:val="28"/>
          <w:szCs w:val="28"/>
        </w:rPr>
        <w:t>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работников, а также лиц из числа руководителей, их заместителей, иных работников, ведущих в течение учебного года преподавательскую работу, в том числе занятия в кружках</w:t>
      </w:r>
      <w:proofErr w:type="gramEnd"/>
      <w:r w:rsidRPr="008F2C4C">
        <w:rPr>
          <w:color w:val="000000" w:themeColor="text1"/>
          <w:sz w:val="28"/>
          <w:szCs w:val="28"/>
        </w:rPr>
        <w:t>, оплата производится из расчета заработной платы, установленной при тарификации, предшествующей началу каникул или периоду отмены учебных занятий (образовательного процесса) по указанным основаниям.</w:t>
      </w:r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В вышеуказанные периоды педагогические работники и иные работники привлекаются к выполнению работ в порядке и на условиях, предусмотренных </w:t>
      </w:r>
      <w:hyperlink r:id="rId23" w:history="1">
        <w:r w:rsidRPr="008F2C4C">
          <w:rPr>
            <w:rStyle w:val="ab"/>
            <w:color w:val="000000" w:themeColor="text1"/>
            <w:sz w:val="28"/>
            <w:szCs w:val="28"/>
          </w:rPr>
          <w:t>приказом</w:t>
        </w:r>
      </w:hyperlink>
      <w:r w:rsidRPr="008F2C4C">
        <w:rPr>
          <w:color w:val="000000" w:themeColor="text1"/>
          <w:sz w:val="28"/>
          <w:szCs w:val="28"/>
        </w:rPr>
        <w:t xml:space="preserve"> </w:t>
      </w:r>
      <w:proofErr w:type="spellStart"/>
      <w:r w:rsidRPr="008F2C4C">
        <w:rPr>
          <w:color w:val="000000" w:themeColor="text1"/>
          <w:sz w:val="28"/>
          <w:szCs w:val="28"/>
        </w:rPr>
        <w:t>Минобрнауки</w:t>
      </w:r>
      <w:proofErr w:type="spellEnd"/>
      <w:r w:rsidRPr="008F2C4C">
        <w:rPr>
          <w:color w:val="000000" w:themeColor="text1"/>
          <w:sz w:val="28"/>
          <w:szCs w:val="28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6.17. </w:t>
      </w:r>
      <w:proofErr w:type="gramStart"/>
      <w:r w:rsidRPr="008F2C4C">
        <w:rPr>
          <w:color w:val="000000" w:themeColor="text1"/>
        </w:rPr>
        <w:t xml:space="preserve">Учителям, которым не может быть обеспечена полная учебная нагрузка,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случаях, установленных </w:t>
      </w:r>
      <w:hyperlink r:id="rId24" w:history="1">
        <w:r w:rsidRPr="008F2C4C">
          <w:rPr>
            <w:rStyle w:val="ab"/>
            <w:color w:val="000000" w:themeColor="text1"/>
          </w:rPr>
          <w:t>приказом</w:t>
        </w:r>
      </w:hyperlink>
      <w:r w:rsidRPr="008F2C4C">
        <w:rPr>
          <w:color w:val="000000" w:themeColor="text1"/>
        </w:rPr>
        <w:t xml:space="preserve"> </w:t>
      </w:r>
      <w:proofErr w:type="spellStart"/>
      <w:r w:rsidRPr="008F2C4C">
        <w:rPr>
          <w:color w:val="000000" w:themeColor="text1"/>
        </w:rPr>
        <w:t>Минобрнауки</w:t>
      </w:r>
      <w:proofErr w:type="spellEnd"/>
      <w:r w:rsidRPr="008F2C4C">
        <w:rPr>
          <w:color w:val="000000" w:themeColor="text1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</w:t>
      </w:r>
      <w:proofErr w:type="gramEnd"/>
      <w:r w:rsidRPr="008F2C4C">
        <w:rPr>
          <w:color w:val="000000" w:themeColor="text1"/>
        </w:rPr>
        <w:t xml:space="preserve"> в трудовом договоре» (далее − Порядок).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6.18. Стороны пришли к соглашению: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lastRenderedPageBreak/>
        <w:t>6.18.1. Проводить мониторинг установленных в организациях систем оплаты труда, включая размеры средней заработной платы работников, соотношение постоянной и переменной частей в структуре заработной платы, соотношение уровней оплаты труда руководителей, специалистов и других работников. Конкретные показатели мониторинга, порядок и сроки его проведения определяются сторонами Соглашения.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6.18.2. Совместно разрабатывать предложения и рекомендации по совершенствованию нормативных правовых актов, регламентирующих условия оплаты труда работников организаций.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6.18.3. Совершенствовать показатели и критерии оценки качества работы педагогических и других категорий работников организаций для определения размера выплат стимулирующего характера.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6.18.4. Совместно осуществлять </w:t>
      </w:r>
      <w:proofErr w:type="gramStart"/>
      <w:r w:rsidRPr="008F2C4C">
        <w:rPr>
          <w:color w:val="000000" w:themeColor="text1"/>
        </w:rPr>
        <w:t>контроль за</w:t>
      </w:r>
      <w:proofErr w:type="gramEnd"/>
      <w:r w:rsidRPr="008F2C4C">
        <w:rPr>
          <w:color w:val="000000" w:themeColor="text1"/>
        </w:rPr>
        <w:t xml:space="preserve"> соблюдением трудового законодательства и иных нормативных правовых актов, содержащих нормы трудового права, в том числе установлением тарификации, распределением учебной нагрузки, порядком проведения аттестации педагогических работников организаций, порядком установления выплат стимулирующего характера. Порядок и сроки проведения контрольных мероприятий определяются сторонами.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6.19. </w:t>
      </w:r>
      <w:bookmarkStart w:id="20" w:name="sub_51171"/>
      <w:r w:rsidRPr="008F2C4C">
        <w:rPr>
          <w:color w:val="000000" w:themeColor="text1"/>
        </w:rPr>
        <w:t>В целях снятия социальной напряженности информировать работников об источниках и размерах фонда оплаты труда, структуре заработной платы, размерах средней заработной платы, должностных окладов (ставок), выплат компенсационного и стимулирующего характера, выплат по итогам работы в разрезе основных категорий работников.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21" w:name="sub_51172"/>
      <w:bookmarkEnd w:id="20"/>
      <w:r w:rsidRPr="008F2C4C">
        <w:rPr>
          <w:color w:val="000000" w:themeColor="text1"/>
        </w:rPr>
        <w:t xml:space="preserve">6.20. Работодатели сохраняют за работниками, участвовавшими в забастовке из-за невыполнения условий коллективного договора по вине работодателя или учредителя, а также за работниками, приостановившими работу в порядке, предусмотренном </w:t>
      </w:r>
      <w:hyperlink r:id="rId25" w:history="1">
        <w:r w:rsidRPr="008F2C4C">
          <w:rPr>
            <w:rStyle w:val="ab"/>
            <w:bCs/>
            <w:color w:val="000000" w:themeColor="text1"/>
          </w:rPr>
          <w:t>статьей 142</w:t>
        </w:r>
      </w:hyperlink>
      <w:r w:rsidRPr="008F2C4C">
        <w:rPr>
          <w:color w:val="000000" w:themeColor="text1"/>
        </w:rPr>
        <w:t xml:space="preserve"> Трудового кодекса Российской Федерации, заработную плату в полном размере. </w:t>
      </w:r>
      <w:bookmarkEnd w:id="21"/>
    </w:p>
    <w:p w:rsidR="008F2C4C" w:rsidRPr="008F2C4C" w:rsidRDefault="008F2C4C" w:rsidP="008F2C4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6.21. Педагогическим работникам,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образования, выплачивается единовременное пособие в размере 15000 и 20000 рублей на основании Соглашения между администрацией Емельяновского района и </w:t>
      </w:r>
      <w:proofErr w:type="spellStart"/>
      <w:r w:rsidRPr="008F2C4C">
        <w:rPr>
          <w:color w:val="000000" w:themeColor="text1"/>
          <w:sz w:val="28"/>
          <w:szCs w:val="28"/>
        </w:rPr>
        <w:t>Емельяновской</w:t>
      </w:r>
      <w:proofErr w:type="spellEnd"/>
      <w:r w:rsidRPr="008F2C4C">
        <w:rPr>
          <w:color w:val="000000" w:themeColor="text1"/>
          <w:sz w:val="28"/>
          <w:szCs w:val="28"/>
        </w:rPr>
        <w:t xml:space="preserve"> территориальной (районной) организацией </w:t>
      </w:r>
      <w:proofErr w:type="spellStart"/>
      <w:r w:rsidRPr="008F2C4C">
        <w:rPr>
          <w:color w:val="000000" w:themeColor="text1"/>
          <w:sz w:val="28"/>
          <w:szCs w:val="28"/>
        </w:rPr>
        <w:t>Профсюза</w:t>
      </w:r>
      <w:proofErr w:type="spellEnd"/>
      <w:r w:rsidRPr="008F2C4C">
        <w:rPr>
          <w:color w:val="000000" w:themeColor="text1"/>
          <w:sz w:val="28"/>
          <w:szCs w:val="28"/>
        </w:rPr>
        <w:t xml:space="preserve"> работников образования и науки</w:t>
      </w:r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8F2C4C">
        <w:rPr>
          <w:b/>
          <w:color w:val="000000" w:themeColor="text1"/>
          <w:sz w:val="28"/>
          <w:szCs w:val="28"/>
          <w:lang w:val="en-US"/>
        </w:rPr>
        <w:t>V</w:t>
      </w:r>
      <w:r w:rsidRPr="008F2C4C">
        <w:rPr>
          <w:b/>
          <w:color w:val="000000" w:themeColor="text1"/>
          <w:sz w:val="28"/>
          <w:szCs w:val="28"/>
        </w:rPr>
        <w:t>II Гарантии и компенсации.</w:t>
      </w:r>
      <w:proofErr w:type="gramEnd"/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7.1. В соответствии с Постановлением главы Емельяновского района от </w:t>
      </w:r>
      <w:r w:rsidRPr="008F2C4C">
        <w:rPr>
          <w:bCs/>
          <w:color w:val="000000" w:themeColor="text1"/>
          <w:sz w:val="28"/>
          <w:szCs w:val="28"/>
        </w:rPr>
        <w:t xml:space="preserve">27.10.2016 №1322 </w:t>
      </w:r>
      <w:r w:rsidRPr="008F2C4C">
        <w:rPr>
          <w:color w:val="000000" w:themeColor="text1"/>
          <w:sz w:val="28"/>
          <w:szCs w:val="28"/>
        </w:rPr>
        <w:t xml:space="preserve">«Об утверждении Примерного положения об оплате труда работников муниципальных ОУ Емельяновского района» работникам организации в пределах утвержденного фонда оплаты труда на основании приказа руководителя организации осуществляться единовременная материальная помощь три тысячи рублей по каждому основанию: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lastRenderedPageBreak/>
        <w:t xml:space="preserve">- в связи с бракосочетанием,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- рождением ребенка, </w:t>
      </w:r>
    </w:p>
    <w:p w:rsidR="008F2C4C" w:rsidRPr="008F2C4C" w:rsidRDefault="008F2C4C" w:rsidP="008F2C4C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- в связи со смертью супруга (супруги) или близких родственников (детей, родителей)</w:t>
      </w:r>
      <w:proofErr w:type="gramStart"/>
      <w:r w:rsidRPr="008F2C4C">
        <w:rPr>
          <w:color w:val="000000" w:themeColor="text1"/>
          <w:sz w:val="28"/>
          <w:szCs w:val="28"/>
        </w:rPr>
        <w:t>.</w:t>
      </w:r>
      <w:proofErr w:type="gramEnd"/>
      <w:r w:rsidRPr="008F2C4C">
        <w:rPr>
          <w:color w:val="000000" w:themeColor="text1"/>
          <w:sz w:val="28"/>
          <w:szCs w:val="28"/>
        </w:rPr>
        <w:t xml:space="preserve"> </w:t>
      </w:r>
      <w:r w:rsidRPr="008F2C4C">
        <w:rPr>
          <w:i/>
          <w:color w:val="000000" w:themeColor="text1"/>
          <w:sz w:val="28"/>
          <w:szCs w:val="28"/>
        </w:rPr>
        <w:t xml:space="preserve">( </w:t>
      </w:r>
      <w:proofErr w:type="gramStart"/>
      <w:r w:rsidRPr="008F2C4C">
        <w:rPr>
          <w:i/>
          <w:color w:val="000000" w:themeColor="text1"/>
          <w:sz w:val="28"/>
          <w:szCs w:val="28"/>
        </w:rPr>
        <w:t>з</w:t>
      </w:r>
      <w:proofErr w:type="gramEnd"/>
      <w:r w:rsidRPr="008F2C4C">
        <w:rPr>
          <w:i/>
          <w:color w:val="000000" w:themeColor="text1"/>
          <w:sz w:val="28"/>
          <w:szCs w:val="28"/>
        </w:rPr>
        <w:t>акреплено</w:t>
      </w:r>
      <w:r w:rsidRPr="008F2C4C">
        <w:rPr>
          <w:color w:val="000000" w:themeColor="text1"/>
          <w:sz w:val="28"/>
          <w:szCs w:val="28"/>
        </w:rPr>
        <w:t xml:space="preserve"> </w:t>
      </w:r>
      <w:r w:rsidRPr="008F2C4C">
        <w:rPr>
          <w:i/>
          <w:color w:val="000000" w:themeColor="text1"/>
          <w:sz w:val="28"/>
          <w:szCs w:val="28"/>
        </w:rPr>
        <w:t>Законом Красноярского края от 29.10.2009 N 9-3864«О системах оплаты труда работников краевых государственных учреждений» дублируется в Вашем муниципальном акте.)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7.2. </w:t>
      </w:r>
      <w:proofErr w:type="gramStart"/>
      <w:r w:rsidRPr="008F2C4C">
        <w:rPr>
          <w:color w:val="000000" w:themeColor="text1"/>
          <w:sz w:val="28"/>
          <w:szCs w:val="28"/>
        </w:rPr>
        <w:t xml:space="preserve">В соответствии с пунктом 5 статьи 23 Федерального закона от 27.05.1998 № 76-ФЗ «О статусе военнослужащих» </w:t>
      </w:r>
      <w:r w:rsidRPr="008F2C4C">
        <w:rPr>
          <w:bCs/>
          <w:color w:val="000000" w:themeColor="text1"/>
          <w:sz w:val="28"/>
          <w:szCs w:val="28"/>
        </w:rPr>
        <w:t xml:space="preserve">гражданам, работающим до призыва </w:t>
      </w:r>
      <w:r w:rsidRPr="008F2C4C">
        <w:rPr>
          <w:color w:val="000000" w:themeColor="text1"/>
          <w:sz w:val="28"/>
          <w:szCs w:val="28"/>
        </w:rPr>
        <w:t xml:space="preserve">на военную службу и принятым в течение года на прежнее место работы впервые после увольнения с военной службы, </w:t>
      </w:r>
      <w:r w:rsidRPr="008F2C4C">
        <w:rPr>
          <w:bCs/>
          <w:color w:val="000000" w:themeColor="text1"/>
          <w:sz w:val="28"/>
          <w:szCs w:val="28"/>
        </w:rPr>
        <w:t xml:space="preserve">предоставляется материальная помощь </w:t>
      </w:r>
      <w:r w:rsidRPr="008F2C4C">
        <w:rPr>
          <w:color w:val="000000" w:themeColor="text1"/>
          <w:sz w:val="28"/>
          <w:szCs w:val="28"/>
        </w:rPr>
        <w:t>на первоначальное обзаведение хозяйством не позднее 3 месяцев после принятия на работу по его личному заявлению, в размере, устанавливаемом организацией</w:t>
      </w:r>
      <w:proofErr w:type="gramEnd"/>
      <w:r w:rsidRPr="008F2C4C">
        <w:rPr>
          <w:color w:val="000000" w:themeColor="text1"/>
          <w:sz w:val="28"/>
          <w:szCs w:val="28"/>
        </w:rPr>
        <w:t xml:space="preserve"> по согласованию с выборным профсоюзным органом, но </w:t>
      </w:r>
      <w:r w:rsidRPr="008F2C4C">
        <w:rPr>
          <w:bCs/>
          <w:color w:val="000000" w:themeColor="text1"/>
          <w:sz w:val="28"/>
          <w:szCs w:val="28"/>
        </w:rPr>
        <w:t>не менее 500 рублей за счет средств бюджета</w:t>
      </w:r>
      <w:r w:rsidRPr="008F2C4C">
        <w:rPr>
          <w:color w:val="000000" w:themeColor="text1"/>
          <w:sz w:val="28"/>
          <w:szCs w:val="28"/>
        </w:rPr>
        <w:t>, выделяемых на оплату труда.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7.3. Работники организации, пользуются льготами и компенсациями, установленными законодательством Российской Федерации и законодательством Красноярского края в связи с расположением в районах Крайнего Севера и приравненных к ним местностях, а также в других местностях с неблагоприятными природно-климатическими условиями.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Дополнительные гарантии и </w:t>
      </w:r>
      <w:proofErr w:type="gramStart"/>
      <w:r w:rsidRPr="008F2C4C">
        <w:rPr>
          <w:color w:val="000000" w:themeColor="text1"/>
        </w:rPr>
        <w:t>компенсации</w:t>
      </w:r>
      <w:proofErr w:type="gramEnd"/>
      <w:r w:rsidRPr="008F2C4C">
        <w:rPr>
          <w:color w:val="000000" w:themeColor="text1"/>
        </w:rPr>
        <w:t xml:space="preserve"> указанным работникам могут устанавливаться коллективными договорами за счет приносящей доход деятельности.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7.4. Стороны совместно: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7.4.1. Ходатайствуют перед органом местного </w:t>
      </w:r>
      <w:proofErr w:type="gramStart"/>
      <w:r w:rsidRPr="008F2C4C">
        <w:rPr>
          <w:color w:val="000000" w:themeColor="text1"/>
          <w:sz w:val="28"/>
          <w:szCs w:val="28"/>
        </w:rPr>
        <w:t>самоуправления</w:t>
      </w:r>
      <w:proofErr w:type="gramEnd"/>
      <w:r w:rsidRPr="008F2C4C">
        <w:rPr>
          <w:color w:val="000000" w:themeColor="text1"/>
          <w:sz w:val="28"/>
          <w:szCs w:val="28"/>
        </w:rPr>
        <w:t xml:space="preserve"> о предоставлении жилья нуждающимся работникам. Ведут учет работников, нуждающихся в улучшении жилищных условий.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7.4.2. Распределяют путевки для работников организации на санаторно-курортное лечение. В случае необходимости при наличии у работника путевки на санаторно-курортное лечение по медицинским показаниям по согласованию с первичной профсоюзной организацией обязан предоставить работнику отпуск (часть отпуска) на период лечения.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7.5. Стороны пришли к соглашению, что: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7.5.1. Педагогические работники, а также иные лица образовательных организаций (далее – работники) участвуют по решению министерства образования Красноярского края в подготовке и проведению государственной итоговой аттестации по образовательным программам основного общего образования (далее − ГИА-9) и среднего общего образования (далее − ГИА-11) по согласованию с работодателем.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7.5.2. Работодатели направляют работников образовательных организаций для участия в подготовке и проведении ГИА-9 и ГИА-11 с сохранением за ними места работы (должности) на время исполнения ими указанных обязанностей.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lastRenderedPageBreak/>
        <w:t xml:space="preserve">7.5.3. </w:t>
      </w:r>
      <w:proofErr w:type="gramStart"/>
      <w:r w:rsidRPr="008F2C4C">
        <w:rPr>
          <w:color w:val="000000" w:themeColor="text1"/>
          <w:sz w:val="28"/>
          <w:szCs w:val="28"/>
        </w:rPr>
        <w:t>За счет средств краевого бюджета, работникам выплачивается компенсация, размер и порядок выплаты которой, установлены постановлением Правительства Красноярского края от 07.08.2018 № 452-п «</w:t>
      </w:r>
      <w:r w:rsidRPr="008F2C4C">
        <w:rPr>
          <w:rFonts w:eastAsia="Calibri"/>
          <w:color w:val="000000" w:themeColor="text1"/>
          <w:sz w:val="28"/>
          <w:szCs w:val="28"/>
        </w:rPr>
        <w:t>Об установлении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работникам, а также иным лицам, участвующим в ее проведении, за счет средств краевого</w:t>
      </w:r>
      <w:proofErr w:type="gramEnd"/>
      <w:r w:rsidRPr="008F2C4C">
        <w:rPr>
          <w:rFonts w:eastAsia="Calibri"/>
          <w:color w:val="000000" w:themeColor="text1"/>
          <w:sz w:val="28"/>
          <w:szCs w:val="28"/>
        </w:rPr>
        <w:t xml:space="preserve"> бюджета, </w:t>
      </w:r>
      <w:proofErr w:type="gramStart"/>
      <w:r w:rsidRPr="008F2C4C">
        <w:rPr>
          <w:rFonts w:eastAsia="Calibri"/>
          <w:color w:val="000000" w:themeColor="text1"/>
          <w:sz w:val="28"/>
          <w:szCs w:val="28"/>
        </w:rPr>
        <w:t>выделяемых</w:t>
      </w:r>
      <w:proofErr w:type="gramEnd"/>
      <w:r w:rsidRPr="008F2C4C">
        <w:rPr>
          <w:rFonts w:eastAsia="Calibri"/>
          <w:color w:val="000000" w:themeColor="text1"/>
          <w:sz w:val="28"/>
          <w:szCs w:val="28"/>
        </w:rPr>
        <w:t xml:space="preserve"> на проведение указанной государственной итоговой аттестации</w:t>
      </w:r>
      <w:r w:rsidRPr="008F2C4C">
        <w:rPr>
          <w:color w:val="000000" w:themeColor="text1"/>
          <w:sz w:val="28"/>
          <w:szCs w:val="28"/>
        </w:rPr>
        <w:t>».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7.5.4. При проведении ГИА-9 и ГИА-11 обеспечивается </w:t>
      </w:r>
      <w:proofErr w:type="gramStart"/>
      <w:r w:rsidRPr="008F2C4C">
        <w:rPr>
          <w:color w:val="000000" w:themeColor="text1"/>
        </w:rPr>
        <w:t>безопасность</w:t>
      </w:r>
      <w:proofErr w:type="gramEnd"/>
      <w:r w:rsidRPr="008F2C4C">
        <w:rPr>
          <w:color w:val="000000" w:themeColor="text1"/>
        </w:rPr>
        <w:t xml:space="preserve"> и создаются комфортные условия труда работников, предоставляется оборудование, инструменты, техническая и методическая документация, необходимые для исполнения ими трудовых обязанностей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7.6. Стороны пришли к соглашению о целесообразности предусматривать в коллективном договоре образовательной организации (а также в перечне выплат стимулирующего характера как приложении к нему) возможность установления выплаты (доплаты) работнику (работникам), на которого (на которых) с письменного согласия возложены общественно значимые виды деятельности: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bookmarkStart w:id="22" w:name="sub_5171"/>
      <w:r w:rsidRPr="008F2C4C">
        <w:rPr>
          <w:color w:val="000000" w:themeColor="text1"/>
          <w:sz w:val="28"/>
          <w:szCs w:val="28"/>
        </w:rPr>
        <w:t>1) по содействию созданию условий, повышающих результативность деятельности образовательной организации, благоприятного климата в коллективе;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bookmarkStart w:id="23" w:name="sub_5172"/>
      <w:bookmarkEnd w:id="22"/>
      <w:r w:rsidRPr="008F2C4C">
        <w:rPr>
          <w:color w:val="000000" w:themeColor="text1"/>
          <w:sz w:val="28"/>
          <w:szCs w:val="28"/>
        </w:rPr>
        <w:t>2) по участию в разработке локальных нормативных актов, подготовке и организации социально значимых мероприятий в образовательной организации.</w:t>
      </w:r>
      <w:bookmarkEnd w:id="23"/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8F2C4C">
        <w:rPr>
          <w:b/>
          <w:color w:val="000000" w:themeColor="text1"/>
          <w:sz w:val="28"/>
          <w:szCs w:val="28"/>
          <w:lang w:val="en-US"/>
        </w:rPr>
        <w:t>VIII</w:t>
      </w:r>
      <w:r w:rsidRPr="008F2C4C">
        <w:rPr>
          <w:b/>
          <w:color w:val="000000" w:themeColor="text1"/>
          <w:sz w:val="28"/>
          <w:szCs w:val="28"/>
        </w:rPr>
        <w:t>. Охрана труда и здоровья</w:t>
      </w:r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8.1. Стороны Соглашения рассматривают охрану труда и здоровья работников организаций в качестве одного из приоритетных направлений деятельности.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8.2. Работодатель с участием первичной профсоюзной организации в установленном законодательством Российской Федерации порядке. Обеспечивает разработку и совершенствование основополагающей нормативной правовой базы по организации работы по охране труда, в том числе правил и инструкций по охране труда.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8.3. Работодатель осуществляет проведение ежегодного мониторинга по несчастным случаям в образовательной организации, анализ и обобщение полученных результатов; проводит учет и анализ причин производственного травматизма при реализации образовательной деятельности за истекший год.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8.3.1. Информирует Профсоюз не позднее 5 февраля года, следующего за </w:t>
      </w:r>
      <w:proofErr w:type="gramStart"/>
      <w:r w:rsidRPr="008F2C4C">
        <w:rPr>
          <w:color w:val="000000" w:themeColor="text1"/>
        </w:rPr>
        <w:t>отчетным</w:t>
      </w:r>
      <w:proofErr w:type="gramEnd"/>
      <w:r w:rsidRPr="008F2C4C">
        <w:rPr>
          <w:color w:val="000000" w:themeColor="text1"/>
        </w:rPr>
        <w:t xml:space="preserve">, о несчастных случаях, произошедших в отчетном периоде с работниками при проведении образовательной деятельности, причинах несчастных случаев; выделении образовательными организациями денежных </w:t>
      </w:r>
      <w:r w:rsidRPr="008F2C4C">
        <w:rPr>
          <w:color w:val="000000" w:themeColor="text1"/>
        </w:rPr>
        <w:lastRenderedPageBreak/>
        <w:t>средств на выполнение мероприятий по охране труда, в том числе на проведение специальной оценки условий труда, обучения по охране труда, медицинских осмотров, на приобретение спецодежды и других средств индивидуальной защиты.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8.3.2. Предусматривает ежегодное выделение средств на обеспечение безопасности образовательной организации и охрану труда и здоровья работников.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8.3.3. Проводит </w:t>
      </w:r>
      <w:proofErr w:type="gramStart"/>
      <w:r w:rsidRPr="008F2C4C">
        <w:rPr>
          <w:color w:val="000000" w:themeColor="text1"/>
        </w:rPr>
        <w:t>обучение по охране</w:t>
      </w:r>
      <w:proofErr w:type="gramEnd"/>
      <w:r w:rsidRPr="008F2C4C">
        <w:rPr>
          <w:color w:val="000000" w:themeColor="text1"/>
        </w:rPr>
        <w:t xml:space="preserve"> труда руководителей и других работников образовательной организации в установленном порядке.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8.3.4. Включает представителей Профсоюза в состав комиссии по проверкам готовности организации к началу учебного года.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 Работодатель: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8.4.1. Обеспечивает создание и функционирование системы управления охраной труда;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8.4.2. Предусматривает средства на выполнение мероприятий по охране труда, в том числе на обучение работников безопасным приемам работ, специальную оценку условий труда, из всех источников финансирования. Конкретный размер средств на указанные цели определяется бюджетной сметой, планом финансово-хозяйственной деятельности организации на очередной финансовый год и плановый период, коллективным договором и соглашением по охране труда, являющимся приложением к коллективному договору;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8.4.3. </w:t>
      </w:r>
      <w:proofErr w:type="gramStart"/>
      <w:r w:rsidRPr="008F2C4C">
        <w:rPr>
          <w:color w:val="000000" w:themeColor="text1"/>
        </w:rPr>
        <w:t>В случаях, предусмотренных законодательством, обеспечивает за счет средств организации обязательные предварительные (при поступлении на работу), периодические медицинские осмотры (обследования) работников и обязательные психиатрические освидетельствования работников, а также внеочередные медицинские осмотры (обследования), если в результате проведения предварительного или периодического медицинского осмотра это было рекомендовано, с сохранением за ними места работы (должности) и среднего заработка на время прохождения указанных медицинских осмотров;</w:t>
      </w:r>
      <w:proofErr w:type="gramEnd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8.4.4. Использует в качестве дополнительного источника финансирования мероприятий по охране труда возможность возврата части сумм страховых взносов (до 20%) (приказ Министерства труда и социальной защиты от 14.07.2021 № 467н) на предупредительные меры производственного травматизма, в том числе </w:t>
      </w:r>
      <w:proofErr w:type="gramStart"/>
      <w:r w:rsidRPr="008F2C4C">
        <w:rPr>
          <w:color w:val="000000" w:themeColor="text1"/>
        </w:rPr>
        <w:t>на</w:t>
      </w:r>
      <w:proofErr w:type="gramEnd"/>
      <w:r w:rsidRPr="008F2C4C">
        <w:rPr>
          <w:color w:val="000000" w:themeColor="text1"/>
        </w:rPr>
        <w:t>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проведение специальной оценки условий труда;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приобретение </w:t>
      </w:r>
      <w:proofErr w:type="gramStart"/>
      <w:r w:rsidRPr="008F2C4C">
        <w:rPr>
          <w:color w:val="000000" w:themeColor="text1"/>
        </w:rPr>
        <w:t>СИЗ</w:t>
      </w:r>
      <w:proofErr w:type="gramEnd"/>
      <w:r w:rsidRPr="008F2C4C">
        <w:rPr>
          <w:color w:val="000000" w:themeColor="text1"/>
        </w:rPr>
        <w:t>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proofErr w:type="gramStart"/>
      <w:r w:rsidRPr="008F2C4C">
        <w:rPr>
          <w:color w:val="000000" w:themeColor="text1"/>
        </w:rPr>
        <w:t>обучение по охране</w:t>
      </w:r>
      <w:proofErr w:type="gramEnd"/>
      <w:r w:rsidRPr="008F2C4C">
        <w:rPr>
          <w:color w:val="000000" w:themeColor="text1"/>
        </w:rPr>
        <w:t xml:space="preserve"> труда;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проведение обязательных медицинских осмотров.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proofErr w:type="gramStart"/>
      <w:r w:rsidRPr="008F2C4C">
        <w:rPr>
          <w:color w:val="000000" w:themeColor="text1"/>
        </w:rPr>
        <w:t xml:space="preserve">Использует возможность возврата части сумм страховых взносов (до 30%) на санаторно-курортное лечение работников, занятых на работах с вредными производственными факторами (при условии направления страхователем дополнительного объема средств на санаторно-курортное лечение работников не ранее, чем за пять лет до достижения ими возраста, </w:t>
      </w:r>
      <w:r w:rsidRPr="008F2C4C">
        <w:rPr>
          <w:color w:val="000000" w:themeColor="text1"/>
        </w:rPr>
        <w:lastRenderedPageBreak/>
        <w:t>дающего право на назначение страховой пенсии по старости в соответствии с пенсионным законодательством).</w:t>
      </w:r>
      <w:proofErr w:type="gramEnd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8.4.5. Организует проведение специальной оценки условий труда в соответствии с Федеральным законом № 426-ФЗ, предоставление гарантий и компенсаций работникам, занятым во вредных условиях труда, в установленном законодательством порядке;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8.4.6. Предусматривает участие представителей Профсоюза в расследовании несчастных случаев, происшедших с работниками в образовательной организации при осуществлении образовательной деятельности; 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8.4.7. Обеспечивает работников сертифицированной спецодеждой и другими средствами индивидуальной защиты;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Списки профессий и должностей, работа на которых дает право работникам на получение спецодежды и других средств индивидуальной защиты или компенсационных выплат, их порядок и нормы выдачи определяются в коллективном договоре и соответствующих приложениях к нему;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8.4.8. Вводит должность специалиста по охране труда в установленном законодательством Российской Федерации порядке;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8.4.9. Организует обучение безопасным методам и приемам выполнения работ и оказанию первой помощи, пострадавшим на производстве;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8.4.10. Проводит инструктажи по охране труда, стажировку на рабочих местах и проверку знаний требований охраны труда, профессиональную гигиеническую подготовку и аттестацию работников в установленном законодательством порядке;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8.4.11. Обеспечивает санитарно-бытовые условия и лечебно- профилактическое питание в установленном законодательством порядке;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8.4.12. Осуществляет взаимодействие с органами местного самоуправления по вопросам обеспечения безопасности при эксплуатации зданий и сооружений образовательных организаций;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8.4.13. Способствует деятельности уполномоченного (доверенного лица) по охране труда при осуществлении ими профсоюзного </w:t>
      </w:r>
      <w:proofErr w:type="gramStart"/>
      <w:r w:rsidRPr="008F2C4C">
        <w:rPr>
          <w:color w:val="000000" w:themeColor="text1"/>
        </w:rPr>
        <w:t>контроля за</w:t>
      </w:r>
      <w:proofErr w:type="gramEnd"/>
      <w:r w:rsidRPr="008F2C4C">
        <w:rPr>
          <w:color w:val="000000" w:themeColor="text1"/>
        </w:rPr>
        <w:t xml:space="preserve"> соблюдением норм и правил по охране труда;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8.4.14. </w:t>
      </w:r>
      <w:proofErr w:type="gramStart"/>
      <w:r w:rsidRPr="008F2C4C">
        <w:rPr>
          <w:color w:val="000000" w:themeColor="text1"/>
        </w:rPr>
        <w:t>Предоставляет оплачиваемое рабочее временя уполномоченному по охране труда для выполнения возложенных на него обязанностей по совместной с работодателем организации работы по обеспечению безопасных условий труда;</w:t>
      </w:r>
      <w:proofErr w:type="gramEnd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8.4.15. Рассматривает по возможности порядок, условия и размер единовременной денежной компенсации работнику, пострадавшему на производстве в результате несчастного случая.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8.5. Первичная профсоюзная организация: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8.5.1. </w:t>
      </w:r>
      <w:proofErr w:type="gramStart"/>
      <w:r w:rsidRPr="008F2C4C">
        <w:rPr>
          <w:color w:val="000000" w:themeColor="text1"/>
        </w:rPr>
        <w:t xml:space="preserve">Координирует работу по организации профсоюзного контроля условий труда работников образования, определяет основные направления деятельности уполномоченных (доверенных) по охране труда, обеспечивает </w:t>
      </w:r>
      <w:r w:rsidRPr="008F2C4C">
        <w:rPr>
          <w:color w:val="000000" w:themeColor="text1"/>
        </w:rPr>
        <w:lastRenderedPageBreak/>
        <w:t>избрание уполномоченных (доверенных) лиц по охране труда профсоюзного комитета, способствует формированию и организации деятельности совместной комиссии по охране труда, оказывает помощь в работе по осуществлению общественного контроля за состоянием охраны труда;</w:t>
      </w:r>
      <w:proofErr w:type="gramEnd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8.5.2. Обеспечивает </w:t>
      </w:r>
      <w:proofErr w:type="gramStart"/>
      <w:r w:rsidRPr="008F2C4C">
        <w:rPr>
          <w:color w:val="000000" w:themeColor="text1"/>
        </w:rPr>
        <w:t>контроль за</w:t>
      </w:r>
      <w:proofErr w:type="gramEnd"/>
      <w:r w:rsidRPr="008F2C4C">
        <w:rPr>
          <w:color w:val="000000" w:themeColor="text1"/>
        </w:rPr>
        <w:t xml:space="preserve"> соблюдением законодательных нормативных актов, Федерального закона № 426-ФЗ при проведении специальной оценки условий труда, предоставлении гарантий и компенсаций работникам, занятым во вредных условиях труда;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8.5.3. Организует работу уполномоченных (доверенных) лиц по охране труда при проведении периодических визуальных осмотров, обследований зданий и сооружений образовательной организации. Принимает участие в работе по проверкам готовности к началу учебного года;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8.5.4. Участвует в расследовании несчастных случаев, произошедших с работниками при проведении образовательной деятельности; 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8.5.5. Организует участие в конкурсе на звание «Лучший уполномоченный по охране труда».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8.5.6. Взаимодействует с органами, осуществляющими управление в сфере образования, органами государственного контроля и надзора по вопросам охраны труда;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8.5.7. Обращается в компетентные органы с требованиями о привлечении к ответственности лиц, виновных в нарушении требований охраны труда, сокрытии фактов несчастных случаев с работниками образовательных организаций.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8.6. Стороны совместно: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8.6.1. Содействуют выполнению представлений и требований технического инспектора труда, внештатных технических инспекторов труда, уполномоченных (доверенных) лиц по охране труда профсоюзных организаций, выданных работодателям по устранению нарушений требований охраны труда, выявленных в ходе проверок;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8.6.2. Осуществляют ведомственный и профсоюзный контроль соблюдения работодателем законодательства о труде и охране труда, в том числе в части обеспечения безопасности при эксплуатации зданий и сооружений образовательной организации;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8.6.3. Рассматривают на совместных совещаниях вопросы охраны труда, безопасности образовательного процесса, производственного травматизма в организации.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8.6.4. Совместно организуют и проводят мероприятия в рамках Всемирного дня охраны труда.</w:t>
      </w:r>
    </w:p>
    <w:p w:rsidR="008F2C4C" w:rsidRPr="008F2C4C" w:rsidRDefault="008F2C4C" w:rsidP="008F2C4C">
      <w:pPr>
        <w:shd w:val="clear" w:color="auto" w:fill="FFFFFF"/>
        <w:ind w:right="38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8F2C4C">
        <w:rPr>
          <w:b/>
          <w:color w:val="000000" w:themeColor="text1"/>
          <w:sz w:val="28"/>
          <w:szCs w:val="28"/>
          <w:lang w:val="en-US"/>
        </w:rPr>
        <w:t>IX</w:t>
      </w:r>
      <w:r w:rsidRPr="008F2C4C">
        <w:rPr>
          <w:b/>
          <w:color w:val="000000" w:themeColor="text1"/>
          <w:sz w:val="28"/>
          <w:szCs w:val="28"/>
        </w:rPr>
        <w:t>. Гарантии профсоюзной деятельности</w:t>
      </w:r>
    </w:p>
    <w:p w:rsidR="008F2C4C" w:rsidRPr="008F2C4C" w:rsidRDefault="008F2C4C" w:rsidP="008F2C4C">
      <w:pPr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9.1. </w:t>
      </w:r>
      <w:proofErr w:type="gramStart"/>
      <w:r w:rsidRPr="008F2C4C">
        <w:rPr>
          <w:color w:val="000000" w:themeColor="text1"/>
        </w:rPr>
        <w:t xml:space="preserve">Права и гарантии деятельности Профсоюза, первичных профсоюзных организаций, соответствующих выборных профсоюзных органов определяются Трудовым </w:t>
      </w:r>
      <w:hyperlink r:id="rId26" w:history="1">
        <w:r w:rsidRPr="008F2C4C">
          <w:rPr>
            <w:color w:val="000000" w:themeColor="text1"/>
          </w:rPr>
          <w:t>кодексом</w:t>
        </w:r>
      </w:hyperlink>
      <w:r w:rsidRPr="008F2C4C">
        <w:rPr>
          <w:color w:val="000000" w:themeColor="text1"/>
        </w:rPr>
        <w:t xml:space="preserve"> Российской Федерации, </w:t>
      </w:r>
      <w:r w:rsidRPr="008F2C4C">
        <w:rPr>
          <w:color w:val="000000" w:themeColor="text1"/>
        </w:rPr>
        <w:lastRenderedPageBreak/>
        <w:t xml:space="preserve">Федеральным </w:t>
      </w:r>
      <w:hyperlink r:id="rId27" w:history="1">
        <w:r w:rsidRPr="008F2C4C">
          <w:rPr>
            <w:color w:val="000000" w:themeColor="text1"/>
          </w:rPr>
          <w:t>законом</w:t>
        </w:r>
      </w:hyperlink>
      <w:r w:rsidRPr="008F2C4C">
        <w:rPr>
          <w:color w:val="000000" w:themeColor="text1"/>
        </w:rPr>
        <w:t xml:space="preserve"> от 12.01.1996 № 10-ФЗ «О профессиональных союзах, их правах и гарантиях деятельности», иными законами Российской Федерации,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</w:t>
      </w:r>
      <w:proofErr w:type="gramEnd"/>
      <w:r w:rsidRPr="008F2C4C">
        <w:rPr>
          <w:color w:val="000000" w:themeColor="text1"/>
        </w:rPr>
        <w:t>, Отраслевого соглашения по организациям, находящимся в ведении Министерства просвещения Российской Федерации, настоящего Соглашения, иных Соглашений, устава образовательной организации, коллективного договора.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9.2. Стороны обращают внимание на то, что работодатель обязан: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9.2.1. Соблюдать права и гарантии профсоюзных организаций, способствовать их деятельности, не допуская ограничения установленных законом прав и гарантий профсоюзной деятельности и не препятствовать созданию и функционированию первичной профсоюзной организации.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9.2.2. </w:t>
      </w:r>
      <w:r w:rsidRPr="008F2C4C">
        <w:rPr>
          <w:rFonts w:eastAsia="Calibri"/>
          <w:color w:val="000000" w:themeColor="text1"/>
          <w:sz w:val="28"/>
          <w:szCs w:val="28"/>
        </w:rPr>
        <w:t>Работодатель обязан безвозмездно предоставить выборным органам первичных профсоюзных организаций помещение для проведения заседаний, хранения документации, а также предоставить возможность размещения информации в доступном для всех работников месте (местах), в том числе на сайте образовательной организации.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F2C4C">
        <w:rPr>
          <w:rFonts w:eastAsia="Calibri"/>
          <w:color w:val="000000" w:themeColor="text1"/>
          <w:sz w:val="28"/>
          <w:szCs w:val="28"/>
        </w:rPr>
        <w:t>Работодатель, с численностью работников выше 100 человек безвозмездно предоставляет в пользование выборным органам первичных профсоюзных организаций как минимум одно оборудованное, отапливаемое, электрифицированное помещение, а также оргтехнику, средства связи и необходимые нормативные правовые документы. Другие улучшающие условия для обеспечения деятельности указанных профсоюзных органов могут быть предусмотрены коллективным договором.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9.2.3. Не препятствовать представителям выборных профсоюзных органов в посещении образовательной организации и подразделений, где работают члены Профсоюза, для реализации уставных задач и предоставленных законодательством прав.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9.2.4. Предоставлять профсоюзным органам по их запросам информацию по вопросам условий и охраны труда, заработной платы и другим социально-экономическим вопросам.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9.2.5. Обеспечивать при наличии письменных заявлений работников организаций, являющихся членами Профсоюза, ежемесячное бесплатное и своевременное перечисление членских профсоюзных взносов из заработной платы работников с лицевого счета организации на расчетный счет профсоюзной организации в размере, установленном Уставом Профсоюза, коллективным договором, Соглашением. Перечисление членских профсоюзных взносов производится в полном объеме и одновременно с выплатой заработной платы.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lastRenderedPageBreak/>
        <w:t>9.3. Стороны признают гарантии работников, избранных (делегированных) в состав профсоюзных органов и не освобожденных от основной работы, в том числе: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9.3.1. </w:t>
      </w:r>
      <w:proofErr w:type="gramStart"/>
      <w:r w:rsidRPr="008F2C4C">
        <w:rPr>
          <w:color w:val="000000" w:themeColor="text1"/>
        </w:rPr>
        <w:t>Работники, входящие в состав профсоюзных органов, не могут быть подвергнуты дисциплинарному взысканию (за исключением увольнения в качестве дисциплинарного взыскания) без предварительного согласия выборного профсоюзного органа, членами которого они являются, руководители профсоюзных органов в подразделениях организаций − без предварительного согласия вышестоящего профсоюзного органа в организации; а руководители (их заместители) и члены профсоюзных органов в организации, профорганизаторы − соответствующего вышестоящего профсоюзного органа.</w:t>
      </w:r>
      <w:proofErr w:type="gramEnd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9.3.2. </w:t>
      </w:r>
      <w:proofErr w:type="gramStart"/>
      <w:r w:rsidRPr="008F2C4C">
        <w:rPr>
          <w:color w:val="000000" w:themeColor="text1"/>
        </w:rPr>
        <w:t>Увольнение по инициативе работодателя по основаниям, не связанным с виновным поведением, а равно изменение обязательных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выплат стимулирующего характера работников, входящих в состав профсоюзных органов, допускается помимо соблюдения общего порядка увольнения только с предварительного согласия профсоюзного органа</w:t>
      </w:r>
      <w:proofErr w:type="gramEnd"/>
      <w:r w:rsidRPr="008F2C4C">
        <w:rPr>
          <w:color w:val="000000" w:themeColor="text1"/>
        </w:rPr>
        <w:t xml:space="preserve">, </w:t>
      </w:r>
      <w:proofErr w:type="gramStart"/>
      <w:r w:rsidRPr="008F2C4C">
        <w:rPr>
          <w:color w:val="000000" w:themeColor="text1"/>
        </w:rPr>
        <w:t>членами</w:t>
      </w:r>
      <w:proofErr w:type="gramEnd"/>
      <w:r w:rsidRPr="008F2C4C">
        <w:rPr>
          <w:color w:val="000000" w:themeColor="text1"/>
        </w:rPr>
        <w:t xml:space="preserve"> которого они являются, а руководителей (их заместителей) профсоюзных организаций образовательных организаций − с согласия вышестоящего профсоюзного органа.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9.3.3. </w:t>
      </w:r>
      <w:proofErr w:type="gramStart"/>
      <w:r w:rsidRPr="008F2C4C">
        <w:rPr>
          <w:color w:val="000000" w:themeColor="text1"/>
          <w:sz w:val="28"/>
          <w:szCs w:val="28"/>
        </w:rPr>
        <w:t>Члены выборных органов профсоюзных организаций, уполномоченные (доверенные) по охране труда профсоюзного комитета, внештатные инспекторы труда Профсоюза, представители профсоюзной организации в создаваемых в организации совместно с работодателем комиссиях освобождаются от основной работы с сохранением места работы (должности)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Федерации, соглашением</w:t>
      </w:r>
      <w:proofErr w:type="gramEnd"/>
      <w:r w:rsidRPr="008F2C4C">
        <w:rPr>
          <w:color w:val="000000" w:themeColor="text1"/>
          <w:sz w:val="28"/>
          <w:szCs w:val="28"/>
        </w:rPr>
        <w:t>, коллективным договором.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bookmarkStart w:id="24" w:name="sub_1035"/>
      <w:r w:rsidRPr="008F2C4C">
        <w:rPr>
          <w:rFonts w:eastAsia="Calibri"/>
          <w:color w:val="000000" w:themeColor="text1"/>
          <w:sz w:val="28"/>
          <w:szCs w:val="28"/>
        </w:rPr>
        <w:t xml:space="preserve">9.3.4. Члены выборных профсоюзных органов, не освобожденные от основной работы в организации, освобождаются от нее с сохранением среднего заработка на время участия в работе съездов, конференций, собраний, в краткосрочной профсоюзной учебе, а также для участия в заседаниях выборных коллегиальных профсоюзных органов, предусмотренных </w:t>
      </w:r>
      <w:r w:rsidRPr="008F2C4C">
        <w:rPr>
          <w:rFonts w:eastAsia="Calibri"/>
          <w:bCs/>
          <w:color w:val="000000" w:themeColor="text1"/>
          <w:sz w:val="28"/>
          <w:szCs w:val="28"/>
        </w:rPr>
        <w:t>Уставом</w:t>
      </w:r>
      <w:r w:rsidRPr="008F2C4C">
        <w:rPr>
          <w:rFonts w:eastAsia="Calibri"/>
          <w:color w:val="000000" w:themeColor="text1"/>
          <w:sz w:val="28"/>
          <w:szCs w:val="28"/>
        </w:rPr>
        <w:t xml:space="preserve"> Профсоюза.</w:t>
      </w:r>
    </w:p>
    <w:bookmarkEnd w:id="24"/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9.3.5. Работодатель предоставляет председателю выборного органа первичной профсоюзной организации, не освобожденному от основной </w:t>
      </w:r>
      <w:r w:rsidRPr="008F2C4C">
        <w:rPr>
          <w:color w:val="000000" w:themeColor="text1"/>
        </w:rPr>
        <w:lastRenderedPageBreak/>
        <w:t>работы, ежегодный дополнительный оплачиваемый отпуск на условиях коллективного договора.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25" w:name="sub_104"/>
      <w:r w:rsidRPr="008F2C4C">
        <w:rPr>
          <w:color w:val="000000" w:themeColor="text1"/>
        </w:rPr>
        <w:t>9.4. Стороны признают гарантии освобожденных профсоюзных работников, избранных (делегированных) в состав профсоюзных органов: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26" w:name="sub_1041"/>
      <w:bookmarkEnd w:id="25"/>
      <w:r w:rsidRPr="008F2C4C">
        <w:rPr>
          <w:color w:val="000000" w:themeColor="text1"/>
        </w:rPr>
        <w:t xml:space="preserve">9.4.1. Работникам, избранным (делегированным) на выборные должности в профсоюзные органы, предоставляется после окончания срока их полномочий прежняя работа (должность), а при ее отсутствии с письменного согласия работника − другая равноценная работа (должность) у того же работодателя. </w:t>
      </w:r>
      <w:proofErr w:type="gramStart"/>
      <w:r w:rsidRPr="008F2C4C">
        <w:rPr>
          <w:color w:val="000000" w:themeColor="text1"/>
        </w:rPr>
        <w:t>При невозможности предоставления указанной работы (должности) в связи с ликвидацией организации или отсутствием в организации соответствующей работы (должности) Профсоюз сохраняет за этим работником его средний заработок на период трудоустройства, но не свыше шести месяцев,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- на срок до одного года.</w:t>
      </w:r>
      <w:proofErr w:type="gramEnd"/>
      <w:r w:rsidRPr="008F2C4C">
        <w:rPr>
          <w:color w:val="000000" w:themeColor="text1"/>
        </w:rPr>
        <w:t xml:space="preserve"> При отказе работника от предложенной соответствующей работы (должности) средний заработок за ним на период трудоустройства не сохраняется, если иное не установлено решением Профсоюза.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27" w:name="sub_1042"/>
      <w:bookmarkEnd w:id="26"/>
      <w:r w:rsidRPr="008F2C4C">
        <w:rPr>
          <w:color w:val="000000" w:themeColor="text1"/>
        </w:rPr>
        <w:t>9.4.2. Сохранение за освобожденными профсоюзными работниками и штатными работниками профсоюзного органа социально-трудовых прав, гарантий и льгот, действующих в организации, в соответствии с коллективным договором, соглашением.</w:t>
      </w:r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28" w:name="sub_1043"/>
      <w:bookmarkEnd w:id="27"/>
      <w:r w:rsidRPr="008F2C4C">
        <w:rPr>
          <w:color w:val="000000" w:themeColor="text1"/>
        </w:rPr>
        <w:t xml:space="preserve">9.4.3. </w:t>
      </w:r>
      <w:proofErr w:type="gramStart"/>
      <w:r w:rsidRPr="008F2C4C">
        <w:rPr>
          <w:color w:val="000000" w:themeColor="text1"/>
        </w:rPr>
        <w:t>Педагогические работники, у которых срок действия квалификационной категории, установленной (присвоенной)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окончания, имеют право на период до прохождения ими аттестации в установленном порядке на оплату труда, предусмотренную для педагогических работников, имеющих соответствующую квалификационную категорию.</w:t>
      </w:r>
      <w:proofErr w:type="gramEnd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bookmarkStart w:id="29" w:name="sub_1044"/>
      <w:bookmarkEnd w:id="28"/>
      <w:r w:rsidRPr="008F2C4C">
        <w:rPr>
          <w:color w:val="000000" w:themeColor="text1"/>
        </w:rPr>
        <w:t>9.4.4. Сохранение за освобожденными профсоюзными работниками продолжительности ежегодного отпуска, предоставляемого на прежней работе, путем присоединения к основному отпуску дополнительного отпуска применительно к порядку, установленному для работников с ненормированным рабочим днем</w:t>
      </w:r>
      <w:r w:rsidRPr="008F2C4C">
        <w:rPr>
          <w:i/>
          <w:color w:val="000000" w:themeColor="text1"/>
        </w:rPr>
        <w:t>.</w:t>
      </w:r>
    </w:p>
    <w:bookmarkEnd w:id="29"/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>9.5.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при поощрении работников.</w:t>
      </w:r>
    </w:p>
    <w:p w:rsidR="008F2C4C" w:rsidRPr="008F2C4C" w:rsidRDefault="008F2C4C" w:rsidP="008F2C4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u w:val="single"/>
        </w:rPr>
      </w:pPr>
      <w:bookmarkStart w:id="30" w:name="sub_106"/>
      <w:r w:rsidRPr="008F2C4C">
        <w:rPr>
          <w:color w:val="000000" w:themeColor="text1"/>
          <w:sz w:val="28"/>
          <w:szCs w:val="28"/>
        </w:rPr>
        <w:t xml:space="preserve">9.6. Расторжение трудового договора по инициативе работодателя с лицами, избиравшимися в состав профсоюзных органов, не допускается в течение двух лет после окончания выборных полномочий, кроме случаев полной ликвидации организации или совершения работником виновных действий, за которые трудовым законодательством предусмотрено </w:t>
      </w:r>
      <w:r w:rsidRPr="008F2C4C">
        <w:rPr>
          <w:color w:val="000000" w:themeColor="text1"/>
          <w:sz w:val="28"/>
          <w:szCs w:val="28"/>
        </w:rPr>
        <w:lastRenderedPageBreak/>
        <w:t xml:space="preserve">увольнение. В этих случаях увольнение производится в порядке, установленном </w:t>
      </w:r>
      <w:hyperlink r:id="rId28" w:history="1">
        <w:r w:rsidRPr="008F2C4C">
          <w:rPr>
            <w:rStyle w:val="ab"/>
            <w:bCs/>
            <w:color w:val="000000" w:themeColor="text1"/>
            <w:sz w:val="28"/>
            <w:szCs w:val="28"/>
          </w:rPr>
          <w:t>Трудовым кодексом</w:t>
        </w:r>
      </w:hyperlink>
      <w:r w:rsidRPr="008F2C4C">
        <w:rPr>
          <w:color w:val="000000" w:themeColor="text1"/>
          <w:sz w:val="28"/>
          <w:szCs w:val="28"/>
        </w:rPr>
        <w:t xml:space="preserve"> Российской Федерации, с учетом положений Соглашения. </w:t>
      </w:r>
      <w:bookmarkEnd w:id="30"/>
    </w:p>
    <w:p w:rsidR="008F2C4C" w:rsidRPr="008F2C4C" w:rsidRDefault="008F2C4C" w:rsidP="008F2C4C">
      <w:pPr>
        <w:pStyle w:val="ConsPlusNormal"/>
        <w:ind w:firstLine="567"/>
        <w:jc w:val="both"/>
        <w:rPr>
          <w:color w:val="000000" w:themeColor="text1"/>
        </w:rPr>
      </w:pPr>
      <w:r w:rsidRPr="008F2C4C">
        <w:rPr>
          <w:color w:val="000000" w:themeColor="text1"/>
        </w:rPr>
        <w:t xml:space="preserve">9.7. Стороны приняли решение устанавливать выплату </w:t>
      </w:r>
      <w:proofErr w:type="gramStart"/>
      <w:r w:rsidRPr="008F2C4C">
        <w:rPr>
          <w:color w:val="000000" w:themeColor="text1"/>
        </w:rPr>
        <w:t>по итогам работы руководителю выборного органа первичной профсоюзной организации по занимаемой штатной должности за участие в соответствующем периоде в выполнении</w:t>
      </w:r>
      <w:proofErr w:type="gramEnd"/>
      <w:r w:rsidRPr="008F2C4C">
        <w:rPr>
          <w:color w:val="000000" w:themeColor="text1"/>
        </w:rPr>
        <w:t xml:space="preserve"> важных работ, мероприятий за счет средств работодателя в размерах, установленных коллективным договором и положением об оплате труда организации.</w:t>
      </w:r>
    </w:p>
    <w:p w:rsidR="008F2C4C" w:rsidRPr="008F2C4C" w:rsidRDefault="008F2C4C" w:rsidP="008F2C4C">
      <w:pPr>
        <w:pStyle w:val="41"/>
        <w:ind w:left="0"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9.8. Члены Профсоюза имеют право участвовать в общественной деятельности профсоюзной организации, сотрудничать с институтами других профессиональных сфер и осуществлять социально-значимые акции. Данный эффективный социальный опыт вправе представлять в аттестационных документах на первую и высшую квалификационные категории.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9.9. Работодатель включает профком в перечень подразделений, определяемых для обязательной рассылки документов вышестоящих организаций, касающихся трудовых, социально-экономических интересов работников организации и основополагающих документов, касающихся их профессиональных интересов.</w:t>
      </w:r>
    </w:p>
    <w:p w:rsidR="008F2C4C" w:rsidRPr="008F2C4C" w:rsidRDefault="008F2C4C" w:rsidP="008F2C4C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8F2C4C">
        <w:rPr>
          <w:b/>
          <w:color w:val="000000" w:themeColor="text1"/>
          <w:sz w:val="28"/>
          <w:szCs w:val="28"/>
        </w:rPr>
        <w:t xml:space="preserve">Х. </w:t>
      </w:r>
      <w:proofErr w:type="gramStart"/>
      <w:r w:rsidRPr="008F2C4C">
        <w:rPr>
          <w:b/>
          <w:color w:val="000000" w:themeColor="text1"/>
          <w:sz w:val="28"/>
          <w:szCs w:val="28"/>
        </w:rPr>
        <w:t>Контроль за</w:t>
      </w:r>
      <w:proofErr w:type="gramEnd"/>
      <w:r w:rsidRPr="008F2C4C">
        <w:rPr>
          <w:b/>
          <w:color w:val="000000" w:themeColor="text1"/>
          <w:sz w:val="28"/>
          <w:szCs w:val="28"/>
        </w:rPr>
        <w:t xml:space="preserve"> выполнением коллективного договора.</w:t>
      </w:r>
    </w:p>
    <w:p w:rsidR="008F2C4C" w:rsidRPr="008F2C4C" w:rsidRDefault="008F2C4C" w:rsidP="008F2C4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8F2C4C">
        <w:rPr>
          <w:b/>
          <w:color w:val="000000" w:themeColor="text1"/>
          <w:sz w:val="28"/>
          <w:szCs w:val="28"/>
        </w:rPr>
        <w:t>Ответственность сторон</w:t>
      </w:r>
    </w:p>
    <w:p w:rsidR="008F2C4C" w:rsidRPr="008F2C4C" w:rsidRDefault="008F2C4C" w:rsidP="008F2C4C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10.1. Первичная профсоюзная организация осуществляет контроль </w:t>
      </w:r>
      <w:proofErr w:type="gramStart"/>
      <w:r w:rsidRPr="008F2C4C">
        <w:rPr>
          <w:color w:val="000000" w:themeColor="text1"/>
          <w:sz w:val="28"/>
          <w:szCs w:val="28"/>
        </w:rPr>
        <w:t>за</w:t>
      </w:r>
      <w:proofErr w:type="gramEnd"/>
      <w:r w:rsidRPr="008F2C4C">
        <w:rPr>
          <w:color w:val="000000" w:themeColor="text1"/>
          <w:sz w:val="28"/>
          <w:szCs w:val="28"/>
        </w:rPr>
        <w:t>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1)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расторжении трудовых договоров с работниками;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2) правильностью расходования фонда заработной платы, фонда стимулирующих выплат, фонда экономии заработной платы;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3)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4) правильностью и своевременностью предоставления работникам отпусков и их оплаты;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5) соблюдением </w:t>
      </w:r>
      <w:proofErr w:type="gramStart"/>
      <w:r w:rsidRPr="008F2C4C">
        <w:rPr>
          <w:color w:val="000000" w:themeColor="text1"/>
          <w:sz w:val="28"/>
          <w:szCs w:val="28"/>
        </w:rPr>
        <w:t>порядка проведения аттестации педагогических работников организации</w:t>
      </w:r>
      <w:proofErr w:type="gramEnd"/>
      <w:r w:rsidRPr="008F2C4C">
        <w:rPr>
          <w:color w:val="000000" w:themeColor="text1"/>
          <w:sz w:val="28"/>
          <w:szCs w:val="28"/>
        </w:rPr>
        <w:t>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10.2. Первичная профсоюзная организация: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1) участвует в работе комиссий организации по тарификации, аттестации педагогических работников, специальной оценки условий труда, охране труда, по распределению стимулирующих выплат и других;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lastRenderedPageBreak/>
        <w:t>2) оказывает материальную помощь членам профсоюза в случаях, определенных Положением профсоюзной организации об оказании материальной помощи;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3) осуществляет культурно-массовую и физкультурно-оздоровительную работу в организации;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4) ходатайствует о присвоении почетных званий, представлении к наградам работников образовательной организации.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10.3. Стороны договорились, что: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10.3.1.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10.3.2. Совместно разрабатывают план мероприятий по выполнению настоящего коллективного договора и ежегодно </w:t>
      </w:r>
      <w:proofErr w:type="gramStart"/>
      <w:r w:rsidRPr="008F2C4C">
        <w:rPr>
          <w:color w:val="000000" w:themeColor="text1"/>
          <w:sz w:val="28"/>
          <w:szCs w:val="28"/>
        </w:rPr>
        <w:t>отчитываются об</w:t>
      </w:r>
      <w:proofErr w:type="gramEnd"/>
      <w:r w:rsidRPr="008F2C4C">
        <w:rPr>
          <w:color w:val="000000" w:themeColor="text1"/>
          <w:sz w:val="28"/>
          <w:szCs w:val="28"/>
        </w:rPr>
        <w:t xml:space="preserve"> их реализации на профсоюзном собрании. 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10.3.3.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10.3.4. Представлять сторонам необходимую информацию в целях обеспечения надлежащего </w:t>
      </w:r>
      <w:proofErr w:type="gramStart"/>
      <w:r w:rsidRPr="008F2C4C">
        <w:rPr>
          <w:color w:val="000000" w:themeColor="text1"/>
          <w:sz w:val="28"/>
          <w:szCs w:val="28"/>
        </w:rPr>
        <w:t>контроля за</w:t>
      </w:r>
      <w:proofErr w:type="gramEnd"/>
      <w:r w:rsidRPr="008F2C4C">
        <w:rPr>
          <w:color w:val="000000" w:themeColor="text1"/>
          <w:sz w:val="28"/>
          <w:szCs w:val="28"/>
        </w:rPr>
        <w:t xml:space="preserve"> выполнением условий коллективного договора в течение 7 календарных дней со дня получения соответствующего запроса.</w:t>
      </w:r>
    </w:p>
    <w:p w:rsidR="008F2C4C" w:rsidRPr="008F2C4C" w:rsidRDefault="008F2C4C" w:rsidP="008F2C4C">
      <w:pPr>
        <w:ind w:firstLine="567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10.4. Неотъемлемой частью коллективного договора являются Приложения к нему, указанные в тексте.</w:t>
      </w: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jc w:val="both"/>
        <w:rPr>
          <w:b/>
          <w:color w:val="000000" w:themeColor="text1"/>
          <w:sz w:val="28"/>
          <w:szCs w:val="28"/>
        </w:rPr>
      </w:pPr>
      <w:r w:rsidRPr="008F2C4C">
        <w:rPr>
          <w:b/>
          <w:color w:val="000000" w:themeColor="text1"/>
          <w:sz w:val="28"/>
          <w:szCs w:val="28"/>
        </w:rPr>
        <w:t>От работодателя:</w:t>
      </w:r>
      <w:r w:rsidRPr="008F2C4C">
        <w:rPr>
          <w:b/>
          <w:color w:val="000000" w:themeColor="text1"/>
          <w:sz w:val="28"/>
          <w:szCs w:val="28"/>
        </w:rPr>
        <w:tab/>
      </w:r>
      <w:r w:rsidRPr="008F2C4C">
        <w:rPr>
          <w:b/>
          <w:color w:val="000000" w:themeColor="text1"/>
          <w:sz w:val="28"/>
          <w:szCs w:val="28"/>
        </w:rPr>
        <w:tab/>
      </w:r>
      <w:r w:rsidRPr="008F2C4C">
        <w:rPr>
          <w:b/>
          <w:color w:val="000000" w:themeColor="text1"/>
          <w:sz w:val="28"/>
          <w:szCs w:val="28"/>
        </w:rPr>
        <w:tab/>
      </w:r>
      <w:r w:rsidRPr="008F2C4C">
        <w:rPr>
          <w:b/>
          <w:color w:val="000000" w:themeColor="text1"/>
          <w:sz w:val="28"/>
          <w:szCs w:val="28"/>
        </w:rPr>
        <w:tab/>
      </w:r>
      <w:r w:rsidRPr="008F2C4C">
        <w:rPr>
          <w:b/>
          <w:color w:val="000000" w:themeColor="text1"/>
          <w:sz w:val="28"/>
          <w:szCs w:val="28"/>
        </w:rPr>
        <w:tab/>
      </w:r>
      <w:bookmarkStart w:id="31" w:name="_GoBack"/>
      <w:bookmarkEnd w:id="31"/>
      <w:r w:rsidRPr="008F2C4C">
        <w:rPr>
          <w:b/>
          <w:color w:val="000000" w:themeColor="text1"/>
          <w:sz w:val="28"/>
          <w:szCs w:val="28"/>
        </w:rPr>
        <w:t>От работников:</w:t>
      </w:r>
    </w:p>
    <w:p w:rsidR="008F2C4C" w:rsidRPr="008F2C4C" w:rsidRDefault="008F2C4C" w:rsidP="008F2C4C">
      <w:pPr>
        <w:jc w:val="both"/>
        <w:rPr>
          <w:color w:val="000000" w:themeColor="text1"/>
          <w:sz w:val="18"/>
          <w:szCs w:val="18"/>
        </w:rPr>
      </w:pPr>
    </w:p>
    <w:p w:rsidR="008F2C4C" w:rsidRPr="008F2C4C" w:rsidRDefault="008F2C4C" w:rsidP="008F2C4C">
      <w:pPr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 xml:space="preserve">Руководитель </w:t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  <w:t>Председатель</w:t>
      </w:r>
    </w:p>
    <w:p w:rsidR="008F2C4C" w:rsidRPr="008F2C4C" w:rsidRDefault="008F2C4C" w:rsidP="008F2C4C">
      <w:pPr>
        <w:ind w:left="4963" w:hanging="4963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образовательной организации</w:t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  <w:t xml:space="preserve">первичной профсоюзной </w:t>
      </w:r>
    </w:p>
    <w:p w:rsidR="008F2C4C" w:rsidRPr="008F2C4C" w:rsidRDefault="008F2C4C" w:rsidP="008F2C4C">
      <w:pPr>
        <w:ind w:left="4963" w:hanging="4963"/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  <w:t>организации</w:t>
      </w:r>
    </w:p>
    <w:p w:rsidR="008F2C4C" w:rsidRPr="008F2C4C" w:rsidRDefault="008F2C4C" w:rsidP="008F2C4C">
      <w:pPr>
        <w:ind w:left="4963" w:hanging="4963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_______________________</w:t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  <w:t>________________________</w:t>
      </w:r>
    </w:p>
    <w:p w:rsidR="008F2C4C" w:rsidRPr="008F2C4C" w:rsidRDefault="008F2C4C" w:rsidP="008F2C4C">
      <w:pPr>
        <w:ind w:firstLine="708"/>
        <w:jc w:val="both"/>
        <w:rPr>
          <w:color w:val="000000" w:themeColor="text1"/>
          <w:sz w:val="20"/>
          <w:szCs w:val="28"/>
        </w:rPr>
      </w:pPr>
      <w:r w:rsidRPr="008F2C4C">
        <w:rPr>
          <w:color w:val="000000" w:themeColor="text1"/>
          <w:sz w:val="20"/>
          <w:szCs w:val="28"/>
        </w:rPr>
        <w:t>(подпись, Ф.И.О.)</w:t>
      </w:r>
      <w:r w:rsidRPr="008F2C4C">
        <w:rPr>
          <w:color w:val="000000" w:themeColor="text1"/>
          <w:sz w:val="20"/>
          <w:szCs w:val="28"/>
        </w:rPr>
        <w:tab/>
      </w:r>
      <w:r w:rsidRPr="008F2C4C">
        <w:rPr>
          <w:color w:val="000000" w:themeColor="text1"/>
          <w:sz w:val="20"/>
          <w:szCs w:val="28"/>
        </w:rPr>
        <w:tab/>
      </w:r>
      <w:r w:rsidRPr="008F2C4C">
        <w:rPr>
          <w:color w:val="000000" w:themeColor="text1"/>
          <w:sz w:val="20"/>
          <w:szCs w:val="28"/>
        </w:rPr>
        <w:tab/>
      </w:r>
      <w:r w:rsidRPr="008F2C4C">
        <w:rPr>
          <w:color w:val="000000" w:themeColor="text1"/>
          <w:sz w:val="20"/>
          <w:szCs w:val="28"/>
        </w:rPr>
        <w:tab/>
      </w:r>
      <w:r w:rsidRPr="008F2C4C">
        <w:rPr>
          <w:color w:val="000000" w:themeColor="text1"/>
          <w:sz w:val="20"/>
          <w:szCs w:val="28"/>
        </w:rPr>
        <w:tab/>
      </w:r>
      <w:r w:rsidRPr="008F2C4C">
        <w:rPr>
          <w:color w:val="000000" w:themeColor="text1"/>
          <w:sz w:val="20"/>
          <w:szCs w:val="28"/>
        </w:rPr>
        <w:tab/>
        <w:t>(подпись, Ф.И.О.)</w:t>
      </w:r>
    </w:p>
    <w:p w:rsidR="008F2C4C" w:rsidRPr="008F2C4C" w:rsidRDefault="008F2C4C" w:rsidP="008F2C4C">
      <w:pPr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jc w:val="both"/>
        <w:rPr>
          <w:color w:val="000000" w:themeColor="text1"/>
          <w:sz w:val="28"/>
          <w:szCs w:val="28"/>
        </w:rPr>
      </w:pPr>
      <w:r w:rsidRPr="008F2C4C">
        <w:rPr>
          <w:color w:val="000000" w:themeColor="text1"/>
          <w:sz w:val="28"/>
          <w:szCs w:val="28"/>
        </w:rPr>
        <w:t>«___»_________20 ___ г.</w:t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</w:r>
      <w:r w:rsidRPr="008F2C4C">
        <w:rPr>
          <w:color w:val="000000" w:themeColor="text1"/>
          <w:sz w:val="28"/>
          <w:szCs w:val="28"/>
        </w:rPr>
        <w:tab/>
        <w:t>«__»________20 ___ г.</w:t>
      </w: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p w:rsidR="008F2C4C" w:rsidRPr="008F2C4C" w:rsidRDefault="008F2C4C" w:rsidP="008F2C4C">
      <w:pPr>
        <w:ind w:firstLine="540"/>
        <w:jc w:val="both"/>
        <w:rPr>
          <w:color w:val="000000" w:themeColor="text1"/>
          <w:sz w:val="28"/>
          <w:szCs w:val="28"/>
        </w:rPr>
      </w:pPr>
    </w:p>
    <w:sectPr w:rsidR="008F2C4C" w:rsidRPr="008F2C4C" w:rsidSect="007D78F7">
      <w:footerReference w:type="even" r:id="rId29"/>
      <w:footerReference w:type="default" r:id="rId30"/>
      <w:pgSz w:w="11906" w:h="16838"/>
      <w:pgMar w:top="1258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13" w:rsidRDefault="007D3213" w:rsidP="00885557">
      <w:r>
        <w:separator/>
      </w:r>
    </w:p>
  </w:endnote>
  <w:endnote w:type="continuationSeparator" w:id="1">
    <w:p w:rsidR="007D3213" w:rsidRDefault="007D3213" w:rsidP="0088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BB" w:rsidRDefault="00675428" w:rsidP="00941F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2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ABB" w:rsidRDefault="00351D8B" w:rsidP="00941FF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BB" w:rsidRDefault="00675428" w:rsidP="00941F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2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D8B">
      <w:rPr>
        <w:rStyle w:val="a5"/>
        <w:noProof/>
      </w:rPr>
      <w:t>2</w:t>
    </w:r>
    <w:r>
      <w:rPr>
        <w:rStyle w:val="a5"/>
      </w:rPr>
      <w:fldChar w:fldCharType="end"/>
    </w:r>
  </w:p>
  <w:p w:rsidR="00CA5ABB" w:rsidRDefault="00351D8B" w:rsidP="00941FF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13" w:rsidRDefault="007D3213" w:rsidP="00885557">
      <w:r>
        <w:separator/>
      </w:r>
    </w:p>
  </w:footnote>
  <w:footnote w:type="continuationSeparator" w:id="1">
    <w:p w:rsidR="007D3213" w:rsidRDefault="007D3213" w:rsidP="00885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52ADB"/>
    <w:multiLevelType w:val="hybridMultilevel"/>
    <w:tmpl w:val="937C7CD8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C4C"/>
    <w:rsid w:val="003331D9"/>
    <w:rsid w:val="00351D8B"/>
    <w:rsid w:val="004D740B"/>
    <w:rsid w:val="00675428"/>
    <w:rsid w:val="007D3213"/>
    <w:rsid w:val="00885557"/>
    <w:rsid w:val="008F2C4C"/>
    <w:rsid w:val="00EB2B72"/>
    <w:rsid w:val="00ED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2C4C"/>
    <w:pPr>
      <w:keepNext/>
      <w:ind w:firstLine="709"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F2C4C"/>
    <w:pPr>
      <w:keepNext/>
      <w:ind w:firstLine="709"/>
      <w:jc w:val="both"/>
      <w:outlineLvl w:val="4"/>
    </w:pPr>
    <w:rPr>
      <w:sz w:val="36"/>
      <w:szCs w:val="20"/>
    </w:rPr>
  </w:style>
  <w:style w:type="paragraph" w:styleId="6">
    <w:name w:val="heading 6"/>
    <w:basedOn w:val="a"/>
    <w:next w:val="a"/>
    <w:link w:val="60"/>
    <w:qFormat/>
    <w:rsid w:val="008F2C4C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C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C4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F2C4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footer"/>
    <w:basedOn w:val="a"/>
    <w:link w:val="a4"/>
    <w:rsid w:val="008F2C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2C4C"/>
  </w:style>
  <w:style w:type="paragraph" w:styleId="2">
    <w:name w:val="Body Text Indent 2"/>
    <w:basedOn w:val="a"/>
    <w:link w:val="20"/>
    <w:rsid w:val="008F2C4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F2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8F2C4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F2C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F2C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2C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8F2C4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8F2C4C"/>
    <w:rPr>
      <w:vertAlign w:val="superscript"/>
    </w:rPr>
  </w:style>
  <w:style w:type="paragraph" w:styleId="31">
    <w:name w:val="List 3"/>
    <w:basedOn w:val="a"/>
    <w:rsid w:val="008F2C4C"/>
    <w:pPr>
      <w:ind w:left="849" w:hanging="283"/>
    </w:pPr>
  </w:style>
  <w:style w:type="paragraph" w:styleId="41">
    <w:name w:val="List 4"/>
    <w:basedOn w:val="a"/>
    <w:uiPriority w:val="99"/>
    <w:unhideWhenUsed/>
    <w:rsid w:val="008F2C4C"/>
    <w:pPr>
      <w:ind w:left="1132" w:hanging="283"/>
      <w:contextualSpacing/>
    </w:pPr>
  </w:style>
  <w:style w:type="paragraph" w:styleId="32">
    <w:name w:val="List Continue 3"/>
    <w:basedOn w:val="a"/>
    <w:uiPriority w:val="99"/>
    <w:unhideWhenUsed/>
    <w:rsid w:val="008F2C4C"/>
    <w:pPr>
      <w:spacing w:after="120"/>
      <w:ind w:left="849"/>
      <w:contextualSpacing/>
    </w:pPr>
  </w:style>
  <w:style w:type="paragraph" w:customStyle="1" w:styleId="ConsPlusNormal">
    <w:name w:val="ConsPlusNormal"/>
    <w:rsid w:val="008F2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rsid w:val="008F2C4C"/>
    <w:rPr>
      <w:color w:val="0000FF"/>
      <w:u w:val="single"/>
    </w:rPr>
  </w:style>
  <w:style w:type="paragraph" w:styleId="ac">
    <w:name w:val="Normal (Web)"/>
    <w:basedOn w:val="a"/>
    <w:uiPriority w:val="99"/>
    <w:rsid w:val="008F2C4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F2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150B37408F9483D6C446C4524D4A2C3F20920E56AF28B4CE8A8BD3EE5FA68A5B78A6C4D0E7C9732t4qAO" TargetMode="External"/><Relationship Id="rId18" Type="http://schemas.openxmlformats.org/officeDocument/2006/relationships/hyperlink" Target="consultantplus://offline/ref=5C55653887C87D163000F3F1E0C46BDEFE464407E34877E7FCC7A0C84Fa4e9J" TargetMode="External"/><Relationship Id="rId26" Type="http://schemas.openxmlformats.org/officeDocument/2006/relationships/hyperlink" Target="consultantplus://offline/ref=4B0670808CA102FBAD3E6DB36F72314E91A454FA5ABDAD94F757819302f4b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55653887C87D163000F3F1E0C46BDEFD4F4103EB4D77E7FCC7A0C84Fa4e9J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3101870/0" TargetMode="External"/><Relationship Id="rId17" Type="http://schemas.openxmlformats.org/officeDocument/2006/relationships/hyperlink" Target="http://internet.garant.ru/document/redirect/74585010/0" TargetMode="External"/><Relationship Id="rId25" Type="http://schemas.openxmlformats.org/officeDocument/2006/relationships/hyperlink" Target="http://internet.garant.ru/document/redirect/12125268/1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585010/1013" TargetMode="External"/><Relationship Id="rId20" Type="http://schemas.openxmlformats.org/officeDocument/2006/relationships/hyperlink" Target="http://internet.garant.ru/document/redirect/12125268/1851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64333/32" TargetMode="External"/><Relationship Id="rId24" Type="http://schemas.openxmlformats.org/officeDocument/2006/relationships/hyperlink" Target="consultantplus://offline/ref=4B0670808CA102FBAD3E6DB36F72314E91AC5FF253BBAD94F757819302f4bAJ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55653887C87D163000F3F1E0C46BDEFD4E4601EB4977E7FCC7A0C84Fa4e9J" TargetMode="External"/><Relationship Id="rId23" Type="http://schemas.openxmlformats.org/officeDocument/2006/relationships/hyperlink" Target="consultantplus://offline/ref=4B0670808CA102FBAD3E6DB36F72314E92A555FB5BB3AD94F757819302f4bAJ" TargetMode="External"/><Relationship Id="rId28" Type="http://schemas.openxmlformats.org/officeDocument/2006/relationships/hyperlink" Target="http://internet.garant.ru/document/redirect/12125268/0" TargetMode="External"/><Relationship Id="rId10" Type="http://schemas.openxmlformats.org/officeDocument/2006/relationships/hyperlink" Target="http://internet.garant.ru/document/redirect/70552688/7000" TargetMode="External"/><Relationship Id="rId19" Type="http://schemas.openxmlformats.org/officeDocument/2006/relationships/hyperlink" Target="consultantplus://offline/ref=5C55653887C87D163000F3F1E0C46BDEFD474A0BE24B77E7FCC7A0C84F496A7830BAEDB273D59D81a2eE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kolsk.edusite.ru/" TargetMode="External"/><Relationship Id="rId14" Type="http://schemas.openxmlformats.org/officeDocument/2006/relationships/hyperlink" Target="consultantplus://offline/ref=4B0670808CA102FBAD3E6DB36F72314E91A454FA5ABDAD94F7578193024A5AF783E43981A424f0bBJ" TargetMode="External"/><Relationship Id="rId22" Type="http://schemas.openxmlformats.org/officeDocument/2006/relationships/hyperlink" Target="http://internet.garant.ru/document/redirect/10180093/0" TargetMode="External"/><Relationship Id="rId27" Type="http://schemas.openxmlformats.org/officeDocument/2006/relationships/hyperlink" Target="consultantplus://offline/ref=4B0670808CA102FBAD3E6DB36F72314E91AC5CF254B2AD94F757819302f4bAJ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13447</Words>
  <Characters>76653</Characters>
  <Application>Microsoft Office Word</Application>
  <DocSecurity>0</DocSecurity>
  <Lines>638</Lines>
  <Paragraphs>179</Paragraphs>
  <ScaleCrop>false</ScaleCrop>
  <Company/>
  <LinksUpToDate>false</LinksUpToDate>
  <CharactersWithSpaces>89921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2022-08-24T04:14:00Z</dcterms:created>
  <dcterms:modified xsi:type="dcterms:W3CDTF">2022-09-22T05:41:00Z</dcterms:modified>
</cp:coreProperties>
</file>